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666666"/>
          <w:spacing w:val="0"/>
          <w:sz w:val="18"/>
          <w:szCs w:val="18"/>
        </w:rPr>
      </w:pPr>
      <w:r>
        <w:rPr>
          <w:rStyle w:val="6"/>
          <w:rFonts w:ascii="Arial" w:hAnsi="Arial" w:eastAsia="宋体" w:cs="Arial"/>
          <w:i w:val="0"/>
          <w:caps w:val="0"/>
          <w:color w:val="666666"/>
          <w:spacing w:val="0"/>
          <w:sz w:val="36"/>
          <w:szCs w:val="36"/>
          <w:bdr w:val="none" w:color="auto" w:sz="0" w:space="0"/>
          <w:shd w:val="clear" w:fill="FFFFFF"/>
        </w:rPr>
        <w:t>监督索引号</w:t>
      </w:r>
      <w:r>
        <w:rPr>
          <w:rStyle w:val="6"/>
          <w:rFonts w:hint="default" w:ascii="Times New Roman" w:hAnsi="Times New Roman" w:eastAsia="宋体" w:cs="Times New Roman"/>
          <w:i w:val="0"/>
          <w:caps w:val="0"/>
          <w:color w:val="666666"/>
          <w:spacing w:val="0"/>
          <w:sz w:val="36"/>
          <w:szCs w:val="36"/>
          <w:bdr w:val="none" w:color="auto" w:sz="0" w:space="0"/>
          <w:shd w:val="clear" w:fill="FFFFFF"/>
        </w:rPr>
        <w:t>53042800433300601000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宋体" w:hAnsi="宋体" w:eastAsia="宋体" w:cs="宋体"/>
          <w:i w:val="0"/>
          <w:caps w:val="0"/>
          <w:color w:val="666666"/>
          <w:spacing w:val="0"/>
          <w:sz w:val="18"/>
          <w:szCs w:val="18"/>
        </w:rPr>
      </w:pPr>
      <w:bookmarkStart w:id="0" w:name="_GoBack"/>
      <w:r>
        <w:rPr>
          <w:rFonts w:ascii="方正小标宋_GBK" w:hAnsi="方正小标宋_GBK" w:eastAsia="方正小标宋_GBK" w:cs="方正小标宋_GBK"/>
          <w:i w:val="0"/>
          <w:caps w:val="0"/>
          <w:color w:val="666666"/>
          <w:spacing w:val="0"/>
          <w:sz w:val="43"/>
          <w:szCs w:val="43"/>
          <w:bdr w:val="none" w:color="auto" w:sz="0" w:space="0"/>
          <w:shd w:val="clear" w:fill="FFFFFF"/>
        </w:rPr>
        <w:t>元江哈尼族彝族傣族自治县路灯管理队</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43"/>
          <w:szCs w:val="43"/>
          <w:bdr w:val="none" w:color="auto" w:sz="0" w:space="0"/>
          <w:shd w:val="clear" w:fill="FFFFFF"/>
        </w:rPr>
        <w:t>2022</w:t>
      </w:r>
      <w:r>
        <w:rPr>
          <w:rFonts w:hint="eastAsia" w:ascii="方正小标宋_GBK" w:hAnsi="方正小标宋_GBK" w:eastAsia="方正小标宋_GBK" w:cs="方正小标宋_GBK"/>
          <w:i w:val="0"/>
          <w:caps w:val="0"/>
          <w:color w:val="666666"/>
          <w:spacing w:val="0"/>
          <w:sz w:val="43"/>
          <w:szCs w:val="43"/>
          <w:bdr w:val="none" w:color="auto" w:sz="0" w:space="0"/>
          <w:shd w:val="clear" w:fill="FFFFFF"/>
        </w:rPr>
        <w:t>年度部门决算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6"/>
          <w:szCs w:val="3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caps w:val="0"/>
          <w:color w:val="666666"/>
          <w:spacing w:val="0"/>
          <w:sz w:val="18"/>
          <w:szCs w:val="18"/>
        </w:rPr>
      </w:pPr>
      <w:r>
        <w:rPr>
          <w:rFonts w:ascii="方正黑体" w:hAnsi="方正黑体" w:eastAsia="方正黑体" w:cs="方正黑体"/>
          <w:i w:val="0"/>
          <w:caps w:val="0"/>
          <w:color w:val="666666"/>
          <w:spacing w:val="0"/>
          <w:sz w:val="36"/>
          <w:szCs w:val="36"/>
          <w:bdr w:val="none" w:color="auto" w:sz="0" w:space="0"/>
          <w:shd w:val="clear" w:fill="FFFFFF"/>
        </w:rPr>
        <w:t>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宋体" w:hAnsi="宋体" w:eastAsia="宋体" w:cs="宋体"/>
          <w:i w:val="0"/>
          <w:caps w:val="0"/>
          <w:color w:val="666666"/>
          <w:spacing w:val="0"/>
          <w:sz w:val="18"/>
          <w:szCs w:val="18"/>
        </w:rPr>
      </w:pPr>
      <w:r>
        <w:rPr>
          <w:rFonts w:ascii="方正黑体_GBK" w:hAnsi="方正黑体_GBK" w:eastAsia="方正黑体_GBK" w:cs="方正黑体_GBK"/>
          <w:i w:val="0"/>
          <w:caps w:val="0"/>
          <w:color w:val="666666"/>
          <w:spacing w:val="0"/>
          <w:sz w:val="31"/>
          <w:szCs w:val="31"/>
          <w:bdr w:val="none" w:color="auto" w:sz="0" w:space="0"/>
          <w:shd w:val="clear" w:fill="FFFFFF"/>
        </w:rPr>
        <w:t>第一部分</w:t>
      </w:r>
      <w:r>
        <w:rPr>
          <w:rFonts w:hint="default" w:ascii="Times New Roman" w:hAnsi="Times New Roman" w:eastAsia="宋体" w:cs="Times New Roman"/>
          <w:i w:val="0"/>
          <w:caps w:val="0"/>
          <w:color w:val="666666"/>
          <w:spacing w:val="0"/>
          <w:sz w:val="31"/>
          <w:szCs w:val="31"/>
          <w:bdr w:val="none" w:color="auto" w:sz="0" w:space="0"/>
          <w:shd w:val="clear" w:fill="FFFFFF"/>
        </w:rPr>
        <w:t>  </w:t>
      </w:r>
      <w:r>
        <w:rPr>
          <w:rFonts w:hint="eastAsia" w:ascii="方正黑体_GBK" w:hAnsi="方正黑体_GBK" w:eastAsia="方正黑体_GBK" w:cs="方正黑体_GBK"/>
          <w:i w:val="0"/>
          <w:caps w:val="0"/>
          <w:color w:val="666666"/>
          <w:spacing w:val="0"/>
          <w:sz w:val="31"/>
          <w:szCs w:val="31"/>
          <w:bdr w:val="none" w:color="auto" w:sz="0" w:space="0"/>
          <w:shd w:val="clear" w:fill="FFFFFF"/>
        </w:rPr>
        <w:t>元江县建设工程质量安全监督管理站概况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宋体" w:hAnsi="宋体" w:eastAsia="宋体" w:cs="宋体"/>
          <w:i w:val="0"/>
          <w:caps w:val="0"/>
          <w:color w:val="666666"/>
          <w:spacing w:val="0"/>
          <w:sz w:val="18"/>
          <w:szCs w:val="18"/>
        </w:rPr>
      </w:pPr>
      <w:r>
        <w:rPr>
          <w:rFonts w:ascii="方正楷体_GBK" w:hAnsi="方正楷体_GBK" w:eastAsia="方正楷体_GBK" w:cs="方正楷体_GBK"/>
          <w:i w:val="0"/>
          <w:caps w:val="0"/>
          <w:color w:val="666666"/>
          <w:spacing w:val="0"/>
          <w:sz w:val="31"/>
          <w:szCs w:val="31"/>
          <w:bdr w:val="none" w:color="auto" w:sz="0" w:space="0"/>
          <w:shd w:val="clear" w:fill="FFFFFF"/>
        </w:rPr>
        <w:t>一、主要职能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二、部门基本情况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宋体" w:hAnsi="宋体" w:eastAsia="宋体" w:cs="宋体"/>
          <w:i w:val="0"/>
          <w:caps w:val="0"/>
          <w:color w:val="666666"/>
          <w:spacing w:val="0"/>
          <w:sz w:val="18"/>
          <w:szCs w:val="18"/>
        </w:rPr>
      </w:pPr>
      <w:r>
        <w:rPr>
          <w:rFonts w:hint="eastAsia" w:ascii="方正黑体_GBK" w:hAnsi="方正黑体_GBK" w:eastAsia="方正黑体_GBK" w:cs="方正黑体_GBK"/>
          <w:i w:val="0"/>
          <w:caps w:val="0"/>
          <w:color w:val="666666"/>
          <w:spacing w:val="0"/>
          <w:sz w:val="31"/>
          <w:szCs w:val="31"/>
          <w:bdr w:val="none" w:color="auto" w:sz="0" w:space="0"/>
          <w:shd w:val="clear" w:fill="FFFFFF"/>
        </w:rPr>
        <w:t>第二部分</w:t>
      </w:r>
      <w:r>
        <w:rPr>
          <w:rFonts w:hint="default" w:ascii="Times New Roman" w:hAnsi="Times New Roman" w:eastAsia="宋体" w:cs="Times New Roman"/>
          <w:i w:val="0"/>
          <w:caps w:val="0"/>
          <w:color w:val="666666"/>
          <w:spacing w:val="0"/>
          <w:sz w:val="31"/>
          <w:szCs w:val="31"/>
          <w:bdr w:val="none" w:color="auto" w:sz="0" w:space="0"/>
          <w:shd w:val="clear" w:fill="FFFFFF"/>
        </w:rPr>
        <w:t>  2022</w:t>
      </w:r>
      <w:r>
        <w:rPr>
          <w:rFonts w:hint="eastAsia" w:ascii="方正黑体_GBK" w:hAnsi="方正黑体_GBK" w:eastAsia="方正黑体_GBK" w:cs="方正黑体_GBK"/>
          <w:i w:val="0"/>
          <w:caps w:val="0"/>
          <w:color w:val="666666"/>
          <w:spacing w:val="0"/>
          <w:sz w:val="31"/>
          <w:szCs w:val="31"/>
          <w:bdr w:val="none" w:color="auto" w:sz="0" w:space="0"/>
          <w:shd w:val="clear" w:fill="FFFFFF"/>
        </w:rPr>
        <w:t>年度部门决算表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一、收入支出决算表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二、收入决算表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三、支出决算表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四、财政拨款收入支出决算表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五、一般公共预算财政拨款收入支出决算表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六、一般公共预算财政拨款基本支出决算表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七、一般公共预算财政拨款项目支出决算表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八、政府性基金预算财政拨款收入支出决算表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九、国有资本经营预算财政拨款收入支出决算表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十、</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楷体_GBK" w:hAnsi="方正楷体_GBK" w:eastAsia="方正楷体_GBK" w:cs="方正楷体_GBK"/>
          <w:i w:val="0"/>
          <w:caps w:val="0"/>
          <w:color w:val="666666"/>
          <w:spacing w:val="0"/>
          <w:sz w:val="31"/>
          <w:szCs w:val="31"/>
          <w:bdr w:val="none" w:color="auto" w:sz="0" w:space="0"/>
          <w:shd w:val="clear" w:fill="FFFFFF"/>
        </w:rPr>
        <w:t>三公</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楷体_GBK" w:hAnsi="方正楷体_GBK" w:eastAsia="方正楷体_GBK" w:cs="方正楷体_GBK"/>
          <w:i w:val="0"/>
          <w:caps w:val="0"/>
          <w:color w:val="666666"/>
          <w:spacing w:val="0"/>
          <w:sz w:val="31"/>
          <w:szCs w:val="31"/>
          <w:bdr w:val="none" w:color="auto" w:sz="0" w:space="0"/>
          <w:shd w:val="clear" w:fill="FFFFFF"/>
        </w:rPr>
        <w:t>经费、行政参公单位机关运行经费情况表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宋体" w:hAnsi="宋体" w:eastAsia="宋体" w:cs="宋体"/>
          <w:i w:val="0"/>
          <w:caps w:val="0"/>
          <w:color w:val="666666"/>
          <w:spacing w:val="0"/>
          <w:sz w:val="18"/>
          <w:szCs w:val="18"/>
        </w:rPr>
      </w:pPr>
      <w:r>
        <w:rPr>
          <w:rFonts w:hint="eastAsia" w:ascii="方正黑体_GBK" w:hAnsi="方正黑体_GBK" w:eastAsia="方正黑体_GBK" w:cs="方正黑体_GBK"/>
          <w:i w:val="0"/>
          <w:caps w:val="0"/>
          <w:color w:val="666666"/>
          <w:spacing w:val="0"/>
          <w:sz w:val="31"/>
          <w:szCs w:val="31"/>
          <w:bdr w:val="none" w:color="auto" w:sz="0" w:space="0"/>
          <w:shd w:val="clear" w:fill="FFFFFF"/>
        </w:rPr>
        <w:t>第三部分</w:t>
      </w:r>
      <w:r>
        <w:rPr>
          <w:rFonts w:hint="default" w:ascii="Times New Roman" w:hAnsi="Times New Roman" w:eastAsia="宋体" w:cs="Times New Roman"/>
          <w:i w:val="0"/>
          <w:caps w:val="0"/>
          <w:color w:val="666666"/>
          <w:spacing w:val="0"/>
          <w:sz w:val="31"/>
          <w:szCs w:val="31"/>
          <w:bdr w:val="none" w:color="auto" w:sz="0" w:space="0"/>
          <w:shd w:val="clear" w:fill="FFFFFF"/>
        </w:rPr>
        <w:t>  2022</w:t>
      </w:r>
      <w:r>
        <w:rPr>
          <w:rFonts w:hint="eastAsia" w:ascii="方正黑体_GBK" w:hAnsi="方正黑体_GBK" w:eastAsia="方正黑体_GBK" w:cs="方正黑体_GBK"/>
          <w:i w:val="0"/>
          <w:caps w:val="0"/>
          <w:color w:val="666666"/>
          <w:spacing w:val="0"/>
          <w:sz w:val="31"/>
          <w:szCs w:val="31"/>
          <w:bdr w:val="none" w:color="auto" w:sz="0" w:space="0"/>
          <w:shd w:val="clear" w:fill="FFFFFF"/>
        </w:rPr>
        <w:t>年度部门决算情况说明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一、收入决算情况说明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二、支出决算情况说明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三、一般公共预算财政拨款支出决算情况说明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四、财政拨款</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楷体_GBK" w:hAnsi="方正楷体_GBK" w:eastAsia="方正楷体_GBK" w:cs="方正楷体_GBK"/>
          <w:i w:val="0"/>
          <w:caps w:val="0"/>
          <w:color w:val="666666"/>
          <w:spacing w:val="0"/>
          <w:sz w:val="31"/>
          <w:szCs w:val="31"/>
          <w:bdr w:val="none" w:color="auto" w:sz="0" w:space="0"/>
          <w:shd w:val="clear" w:fill="FFFFFF"/>
        </w:rPr>
        <w:t>三公</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楷体_GBK" w:hAnsi="方正楷体_GBK" w:eastAsia="方正楷体_GBK" w:cs="方正楷体_GBK"/>
          <w:i w:val="0"/>
          <w:caps w:val="0"/>
          <w:color w:val="666666"/>
          <w:spacing w:val="0"/>
          <w:sz w:val="31"/>
          <w:szCs w:val="31"/>
          <w:bdr w:val="none" w:color="auto" w:sz="0" w:space="0"/>
          <w:shd w:val="clear" w:fill="FFFFFF"/>
        </w:rPr>
        <w:t>经费支出决算情况说明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宋体" w:hAnsi="宋体" w:eastAsia="宋体" w:cs="宋体"/>
          <w:i w:val="0"/>
          <w:caps w:val="0"/>
          <w:color w:val="666666"/>
          <w:spacing w:val="0"/>
          <w:sz w:val="18"/>
          <w:szCs w:val="18"/>
        </w:rPr>
      </w:pPr>
      <w:r>
        <w:rPr>
          <w:rFonts w:hint="eastAsia" w:ascii="方正黑体_GBK" w:hAnsi="方正黑体_GBK" w:eastAsia="方正黑体_GBK" w:cs="方正黑体_GBK"/>
          <w:i w:val="0"/>
          <w:caps w:val="0"/>
          <w:color w:val="666666"/>
          <w:spacing w:val="0"/>
          <w:sz w:val="31"/>
          <w:szCs w:val="31"/>
          <w:bdr w:val="none" w:color="auto" w:sz="0" w:space="0"/>
          <w:shd w:val="clear" w:fill="FFFFFF"/>
        </w:rPr>
        <w:t>第四部分</w:t>
      </w:r>
      <w:r>
        <w:rPr>
          <w:rFonts w:hint="default" w:ascii="Times New Roman" w:hAnsi="Times New Roman" w:eastAsia="宋体" w:cs="Times New Roman"/>
          <w:i w:val="0"/>
          <w:caps w:val="0"/>
          <w:color w:val="666666"/>
          <w:spacing w:val="0"/>
          <w:sz w:val="31"/>
          <w:szCs w:val="31"/>
          <w:bdr w:val="none" w:color="auto" w:sz="0" w:space="0"/>
          <w:shd w:val="clear" w:fill="FFFFFF"/>
        </w:rPr>
        <w:t>  </w:t>
      </w:r>
      <w:r>
        <w:rPr>
          <w:rFonts w:hint="eastAsia" w:ascii="方正黑体_GBK" w:hAnsi="方正黑体_GBK" w:eastAsia="方正黑体_GBK" w:cs="方正黑体_GBK"/>
          <w:i w:val="0"/>
          <w:caps w:val="0"/>
          <w:color w:val="666666"/>
          <w:spacing w:val="0"/>
          <w:sz w:val="31"/>
          <w:szCs w:val="31"/>
          <w:bdr w:val="none" w:color="auto" w:sz="0" w:space="0"/>
          <w:shd w:val="clear" w:fill="FFFFFF"/>
        </w:rPr>
        <w:t>其他重要事项及相关口径情况说明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一、机关运行经费支出情况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二、国有资产占用情况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三、政府采购支出情况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四、部门绩效自评情况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（一）部门整体支出绩效自评情况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（二）部门整体支出绩效自评表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（三）项目支出绩效自评表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五、其他重要事项情况说明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六、相关口径说明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宋体" w:hAnsi="宋体" w:eastAsia="宋体" w:cs="宋体"/>
          <w:i w:val="0"/>
          <w:caps w:val="0"/>
          <w:color w:val="666666"/>
          <w:spacing w:val="0"/>
          <w:sz w:val="18"/>
          <w:szCs w:val="18"/>
        </w:rPr>
      </w:pPr>
      <w:r>
        <w:rPr>
          <w:rFonts w:hint="eastAsia" w:ascii="方正黑体_GBK" w:hAnsi="方正黑体_GBK" w:eastAsia="方正黑体_GBK" w:cs="方正黑体_GBK"/>
          <w:i w:val="0"/>
          <w:caps w:val="0"/>
          <w:color w:val="666666"/>
          <w:spacing w:val="0"/>
          <w:sz w:val="31"/>
          <w:szCs w:val="31"/>
          <w:bdr w:val="none" w:color="auto" w:sz="0" w:space="0"/>
          <w:shd w:val="clear" w:fill="FFFFFF"/>
        </w:rPr>
        <w:t>第五部分</w:t>
      </w:r>
      <w:r>
        <w:rPr>
          <w:rFonts w:hint="default" w:ascii="Times New Roman" w:hAnsi="Times New Roman" w:eastAsia="宋体" w:cs="Times New Roman"/>
          <w:i w:val="0"/>
          <w:caps w:val="0"/>
          <w:color w:val="666666"/>
          <w:spacing w:val="0"/>
          <w:sz w:val="31"/>
          <w:szCs w:val="31"/>
          <w:bdr w:val="none" w:color="auto" w:sz="0" w:space="0"/>
          <w:shd w:val="clear" w:fill="FFFFFF"/>
        </w:rPr>
        <w:t>  </w:t>
      </w:r>
      <w:r>
        <w:rPr>
          <w:rFonts w:hint="eastAsia" w:ascii="方正黑体_GBK" w:hAnsi="方正黑体_GBK" w:eastAsia="方正黑体_GBK" w:cs="方正黑体_GBK"/>
          <w:i w:val="0"/>
          <w:caps w:val="0"/>
          <w:color w:val="666666"/>
          <w:spacing w:val="0"/>
          <w:sz w:val="31"/>
          <w:szCs w:val="31"/>
          <w:bdr w:val="none" w:color="auto" w:sz="0" w:space="0"/>
          <w:shd w:val="clear" w:fill="FFFFFF"/>
        </w:rPr>
        <w:t>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rPr>
          <w:rFonts w:hint="eastAsia" w:ascii="宋体" w:hAnsi="宋体" w:eastAsia="宋体" w:cs="宋体"/>
          <w:i w:val="0"/>
          <w:caps w:val="0"/>
          <w:color w:val="666666"/>
          <w:spacing w:val="0"/>
          <w:sz w:val="21"/>
          <w:szCs w:val="21"/>
        </w:rPr>
      </w:pPr>
      <w:r>
        <w:rPr>
          <w:rStyle w:val="6"/>
          <w:rFonts w:hint="default" w:ascii="Times New Roman" w:hAnsi="Times New Roman" w:eastAsia="宋体" w:cs="Times New Roman"/>
          <w:b/>
          <w:i w:val="0"/>
          <w:caps w:val="0"/>
          <w:color w:val="666666"/>
          <w:spacing w:val="0"/>
          <w:sz w:val="36"/>
          <w:szCs w:val="3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caps w:val="0"/>
          <w:color w:val="666666"/>
          <w:spacing w:val="0"/>
          <w:sz w:val="18"/>
          <w:szCs w:val="18"/>
        </w:rPr>
      </w:pPr>
      <w:r>
        <w:rPr>
          <w:rFonts w:hint="eastAsia" w:ascii="方正黑体_GBK" w:hAnsi="方正黑体_GBK" w:eastAsia="方正黑体_GBK" w:cs="方正黑体_GBK"/>
          <w:i w:val="0"/>
          <w:caps w:val="0"/>
          <w:color w:val="666666"/>
          <w:spacing w:val="0"/>
          <w:sz w:val="31"/>
          <w:szCs w:val="31"/>
          <w:bdr w:val="none" w:color="auto" w:sz="0" w:space="0"/>
          <w:shd w:val="clear" w:fill="FFFFFF"/>
        </w:rPr>
        <w:t>第一部分</w:t>
      </w:r>
      <w:r>
        <w:rPr>
          <w:rFonts w:hint="default" w:ascii="Times New Roman" w:hAnsi="Times New Roman" w:eastAsia="宋体" w:cs="Times New Roman"/>
          <w:i w:val="0"/>
          <w:caps w:val="0"/>
          <w:color w:val="666666"/>
          <w:spacing w:val="0"/>
          <w:sz w:val="31"/>
          <w:szCs w:val="31"/>
          <w:bdr w:val="none" w:color="auto" w:sz="0" w:space="0"/>
          <w:shd w:val="clear" w:fill="FFFFFF"/>
        </w:rPr>
        <w:t>  </w:t>
      </w:r>
      <w:r>
        <w:rPr>
          <w:rFonts w:hint="eastAsia" w:ascii="方正黑体_GBK" w:hAnsi="方正黑体_GBK" w:eastAsia="方正黑体_GBK" w:cs="方正黑体_GBK"/>
          <w:i w:val="0"/>
          <w:caps w:val="0"/>
          <w:color w:val="666666"/>
          <w:spacing w:val="0"/>
          <w:sz w:val="31"/>
          <w:szCs w:val="31"/>
          <w:bdr w:val="none" w:color="auto" w:sz="0" w:space="0"/>
          <w:shd w:val="clear" w:fill="FFFFFF"/>
        </w:rPr>
        <w:t>元江哈尼族彝族傣族自治县路灯管理队概况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黑体_GBK" w:hAnsi="方正黑体_GBK" w:eastAsia="方正黑体_GBK" w:cs="方正黑体_GBK"/>
          <w:i w:val="0"/>
          <w:caps w:val="0"/>
          <w:color w:val="666666"/>
          <w:spacing w:val="0"/>
          <w:sz w:val="31"/>
          <w:szCs w:val="31"/>
          <w:bdr w:val="none" w:color="auto" w:sz="0" w:space="0"/>
          <w:shd w:val="clear" w:fill="FFFFFF"/>
        </w:rPr>
        <w:t>一、主要职能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（一）主要职能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ascii="方正仿宋_GBK" w:hAnsi="方正仿宋_GBK" w:eastAsia="方正仿宋_GBK" w:cs="方正仿宋_GBK"/>
          <w:i w:val="0"/>
          <w:caps w:val="0"/>
          <w:color w:val="666666"/>
          <w:spacing w:val="0"/>
          <w:sz w:val="31"/>
          <w:szCs w:val="31"/>
          <w:bdr w:val="none" w:color="auto" w:sz="0" w:space="0"/>
          <w:shd w:val="clear" w:fill="FFFFFF"/>
        </w:rPr>
        <w:t>贯彻实施《中华人民共和国安全生产法》、《城市道路照明设施管理规定》等法律、法规；协助主管部门制定城市道路照明设施的规划、建设和改造计划；负责对新建和扩建的路灯安装工程按照国家有关标准规范建设；对城市照明设施坚持安全第一的原则进行维修和管理，保证城市照明设施的完好和运行正常；建立严格的检查和考勤制度，及时更换和修复有故障的照明设施，按时开灯关灯，保证亮灯率达</w:t>
      </w:r>
      <w:r>
        <w:rPr>
          <w:rFonts w:hint="default" w:ascii="Times New Roman" w:hAnsi="Times New Roman" w:eastAsia="宋体" w:cs="Times New Roman"/>
          <w:i w:val="0"/>
          <w:caps w:val="0"/>
          <w:color w:val="666666"/>
          <w:spacing w:val="0"/>
          <w:sz w:val="31"/>
          <w:szCs w:val="31"/>
          <w:bdr w:val="none" w:color="auto" w:sz="0" w:space="0"/>
          <w:shd w:val="clear" w:fill="FFFFFF"/>
        </w:rPr>
        <w:t>98%</w:t>
      </w:r>
      <w:r>
        <w:rPr>
          <w:rFonts w:hint="eastAsia" w:ascii="方正仿宋_GBK" w:hAnsi="方正仿宋_GBK" w:eastAsia="方正仿宋_GBK" w:cs="方正仿宋_GBK"/>
          <w:i w:val="0"/>
          <w:caps w:val="0"/>
          <w:color w:val="666666"/>
          <w:spacing w:val="0"/>
          <w:sz w:val="31"/>
          <w:szCs w:val="31"/>
          <w:bdr w:val="none" w:color="auto" w:sz="0" w:space="0"/>
          <w:shd w:val="clear" w:fill="FFFFFF"/>
        </w:rPr>
        <w:t>以上，并加强节能降耗，减少开支；检查和维护城市道路照明设施的安全运行，协助公安机关依法查处破坏道路照明设施的违法、违规行为；对乡镇（街道）的灯光景观照明进行指导性管理。完成元江县住房和城乡建设局交办的其他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（二）</w:t>
      </w:r>
      <w:r>
        <w:rPr>
          <w:rFonts w:hint="default" w:ascii="Times New Roman" w:hAnsi="Times New Roman" w:eastAsia="宋体" w:cs="Times New Roman"/>
          <w:i w:val="0"/>
          <w:caps w:val="0"/>
          <w:color w:val="666666"/>
          <w:spacing w:val="0"/>
          <w:sz w:val="31"/>
          <w:szCs w:val="31"/>
          <w:bdr w:val="none" w:color="auto" w:sz="0" w:space="0"/>
          <w:shd w:val="clear" w:fill="FFFFFF"/>
        </w:rPr>
        <w:t>2022</w:t>
      </w:r>
      <w:r>
        <w:rPr>
          <w:rFonts w:hint="eastAsia" w:ascii="方正楷体_GBK" w:hAnsi="方正楷体_GBK" w:eastAsia="方正楷体_GBK" w:cs="方正楷体_GBK"/>
          <w:i w:val="0"/>
          <w:caps w:val="0"/>
          <w:color w:val="666666"/>
          <w:spacing w:val="0"/>
          <w:sz w:val="31"/>
          <w:szCs w:val="31"/>
          <w:bdr w:val="none" w:color="auto" w:sz="0" w:space="0"/>
          <w:shd w:val="clear" w:fill="FFFFFF"/>
        </w:rPr>
        <w:t>年度重点工作任务概述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1.</w:t>
      </w:r>
      <w:r>
        <w:rPr>
          <w:rFonts w:hint="eastAsia" w:ascii="方正仿宋_GBK" w:hAnsi="方正仿宋_GBK" w:eastAsia="方正仿宋_GBK" w:cs="方正仿宋_GBK"/>
          <w:i w:val="0"/>
          <w:caps w:val="0"/>
          <w:color w:val="666666"/>
          <w:spacing w:val="0"/>
          <w:sz w:val="31"/>
          <w:szCs w:val="31"/>
          <w:bdr w:val="none" w:color="auto" w:sz="0" w:space="0"/>
          <w:shd w:val="clear" w:fill="FFFFFF"/>
        </w:rPr>
        <w:t>做好日常管理工作，提升城市照明水平。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仿宋_GBK" w:hAnsi="方正仿宋_GBK" w:eastAsia="方正仿宋_GBK" w:cs="方正仿宋_GBK"/>
          <w:i w:val="0"/>
          <w:caps w:val="0"/>
          <w:color w:val="666666"/>
          <w:spacing w:val="0"/>
          <w:sz w:val="31"/>
          <w:szCs w:val="31"/>
          <w:bdr w:val="none" w:color="auto" w:sz="0" w:space="0"/>
          <w:shd w:val="clear" w:fill="FFFFFF"/>
        </w:rPr>
        <w:t>严格执行城市照明设施长效管理机制，坚持夜间巡查制度全面提升管理效能，城市照明亮灯率和设施完好率均达到</w:t>
      </w:r>
      <w:r>
        <w:rPr>
          <w:rFonts w:hint="default" w:ascii="Times New Roman" w:hAnsi="Times New Roman" w:eastAsia="宋体" w:cs="Times New Roman"/>
          <w:i w:val="0"/>
          <w:caps w:val="0"/>
          <w:color w:val="666666"/>
          <w:spacing w:val="0"/>
          <w:sz w:val="31"/>
          <w:szCs w:val="31"/>
          <w:bdr w:val="none" w:color="auto" w:sz="0" w:space="0"/>
          <w:shd w:val="clear" w:fill="FFFFFF"/>
        </w:rPr>
        <w:t>98</w:t>
      </w:r>
      <w:r>
        <w:rPr>
          <w:rFonts w:hint="eastAsia" w:ascii="方正仿宋_GBK" w:hAnsi="方正仿宋_GBK" w:eastAsia="方正仿宋_GBK" w:cs="方正仿宋_GBK"/>
          <w:i w:val="0"/>
          <w:caps w:val="0"/>
          <w:color w:val="666666"/>
          <w:spacing w:val="0"/>
          <w:sz w:val="31"/>
          <w:szCs w:val="31"/>
          <w:bdr w:val="none" w:color="auto" w:sz="0" w:space="0"/>
          <w:shd w:val="clear" w:fill="FFFFFF"/>
        </w:rPr>
        <w:t>﹪以上。共涉及</w:t>
      </w:r>
      <w:r>
        <w:rPr>
          <w:rFonts w:hint="default" w:ascii="Times New Roman" w:hAnsi="Times New Roman" w:eastAsia="宋体" w:cs="Times New Roman"/>
          <w:i w:val="0"/>
          <w:caps w:val="0"/>
          <w:color w:val="666666"/>
          <w:spacing w:val="0"/>
          <w:sz w:val="31"/>
          <w:szCs w:val="31"/>
          <w:bdr w:val="none" w:color="auto" w:sz="0" w:space="0"/>
          <w:shd w:val="clear" w:fill="FFFFFF"/>
        </w:rPr>
        <w:t>36</w:t>
      </w:r>
      <w:r>
        <w:rPr>
          <w:rFonts w:hint="eastAsia" w:ascii="方正仿宋_GBK" w:hAnsi="方正仿宋_GBK" w:eastAsia="方正仿宋_GBK" w:cs="方正仿宋_GBK"/>
          <w:i w:val="0"/>
          <w:caps w:val="0"/>
          <w:color w:val="666666"/>
          <w:spacing w:val="0"/>
          <w:sz w:val="31"/>
          <w:szCs w:val="31"/>
          <w:bdr w:val="none" w:color="auto" w:sz="0" w:space="0"/>
          <w:shd w:val="clear" w:fill="FFFFFF"/>
        </w:rPr>
        <w:t>条街</w:t>
      </w:r>
      <w:r>
        <w:rPr>
          <w:rFonts w:hint="default" w:ascii="Times New Roman" w:hAnsi="Times New Roman" w:eastAsia="宋体" w:cs="Times New Roman"/>
          <w:i w:val="0"/>
          <w:caps w:val="0"/>
          <w:color w:val="666666"/>
          <w:spacing w:val="0"/>
          <w:sz w:val="31"/>
          <w:szCs w:val="31"/>
          <w:bdr w:val="none" w:color="auto" w:sz="0" w:space="0"/>
          <w:shd w:val="clear" w:fill="FFFFFF"/>
        </w:rPr>
        <w:t>2</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个广场，</w:t>
      </w:r>
      <w:r>
        <w:rPr>
          <w:rFonts w:hint="default" w:ascii="Times New Roman" w:hAnsi="Times New Roman" w:eastAsia="宋体" w:cs="Times New Roman"/>
          <w:i w:val="0"/>
          <w:caps w:val="0"/>
          <w:color w:val="666666"/>
          <w:spacing w:val="0"/>
          <w:sz w:val="31"/>
          <w:szCs w:val="31"/>
          <w:bdr w:val="none" w:color="auto" w:sz="0" w:space="0"/>
          <w:shd w:val="clear" w:fill="FFFFFF"/>
        </w:rPr>
        <w:t>9</w:t>
      </w:r>
      <w:r>
        <w:rPr>
          <w:rFonts w:hint="eastAsia" w:ascii="方正仿宋_GBK" w:hAnsi="方正仿宋_GBK" w:eastAsia="方正仿宋_GBK" w:cs="方正仿宋_GBK"/>
          <w:i w:val="0"/>
          <w:caps w:val="0"/>
          <w:color w:val="666666"/>
          <w:spacing w:val="0"/>
          <w:sz w:val="31"/>
          <w:szCs w:val="31"/>
          <w:bdr w:val="none" w:color="auto" w:sz="0" w:space="0"/>
          <w:shd w:val="clear" w:fill="FFFFFF"/>
        </w:rPr>
        <w:t>台变压器、</w:t>
      </w:r>
      <w:r>
        <w:rPr>
          <w:rFonts w:hint="default" w:ascii="Times New Roman" w:hAnsi="Times New Roman" w:eastAsia="宋体" w:cs="Times New Roman"/>
          <w:i w:val="0"/>
          <w:caps w:val="0"/>
          <w:color w:val="666666"/>
          <w:spacing w:val="0"/>
          <w:sz w:val="31"/>
          <w:szCs w:val="31"/>
          <w:bdr w:val="none" w:color="auto" w:sz="0" w:space="0"/>
          <w:shd w:val="clear" w:fill="FFFFFF"/>
        </w:rPr>
        <w:t>64</w:t>
      </w:r>
      <w:r>
        <w:rPr>
          <w:rFonts w:hint="eastAsia" w:ascii="方正仿宋_GBK" w:hAnsi="方正仿宋_GBK" w:eastAsia="方正仿宋_GBK" w:cs="方正仿宋_GBK"/>
          <w:i w:val="0"/>
          <w:caps w:val="0"/>
          <w:color w:val="666666"/>
          <w:spacing w:val="0"/>
          <w:sz w:val="31"/>
          <w:szCs w:val="31"/>
          <w:bdr w:val="none" w:color="auto" w:sz="0" w:space="0"/>
          <w:shd w:val="clear" w:fill="FFFFFF"/>
        </w:rPr>
        <w:t>台配电柜，</w:t>
      </w:r>
      <w:r>
        <w:rPr>
          <w:rFonts w:hint="default" w:ascii="Times New Roman" w:hAnsi="Times New Roman" w:eastAsia="宋体" w:cs="Times New Roman"/>
          <w:i w:val="0"/>
          <w:caps w:val="0"/>
          <w:color w:val="666666"/>
          <w:spacing w:val="0"/>
          <w:sz w:val="31"/>
          <w:szCs w:val="31"/>
          <w:bdr w:val="none" w:color="auto" w:sz="0" w:space="0"/>
          <w:shd w:val="clear" w:fill="FFFFFF"/>
        </w:rPr>
        <w:t>1785</w:t>
      </w:r>
      <w:r>
        <w:rPr>
          <w:rFonts w:hint="eastAsia" w:ascii="方正仿宋_GBK" w:hAnsi="方正仿宋_GBK" w:eastAsia="方正仿宋_GBK" w:cs="方正仿宋_GBK"/>
          <w:i w:val="0"/>
          <w:caps w:val="0"/>
          <w:color w:val="666666"/>
          <w:spacing w:val="0"/>
          <w:sz w:val="31"/>
          <w:szCs w:val="31"/>
          <w:bdr w:val="none" w:color="auto" w:sz="0" w:space="0"/>
          <w:shd w:val="clear" w:fill="FFFFFF"/>
        </w:rPr>
        <w:t>颗路灯杆、</w:t>
      </w:r>
      <w:r>
        <w:rPr>
          <w:rFonts w:hint="default" w:ascii="Times New Roman" w:hAnsi="Times New Roman" w:eastAsia="宋体" w:cs="Times New Roman"/>
          <w:i w:val="0"/>
          <w:caps w:val="0"/>
          <w:color w:val="666666"/>
          <w:spacing w:val="0"/>
          <w:sz w:val="31"/>
          <w:szCs w:val="31"/>
          <w:bdr w:val="none" w:color="auto" w:sz="0" w:space="0"/>
          <w:shd w:val="clear" w:fill="FFFFFF"/>
        </w:rPr>
        <w:t>2346</w:t>
      </w:r>
      <w:r>
        <w:rPr>
          <w:rFonts w:hint="eastAsia" w:ascii="方正仿宋_GBK" w:hAnsi="方正仿宋_GBK" w:eastAsia="方正仿宋_GBK" w:cs="方正仿宋_GBK"/>
          <w:i w:val="0"/>
          <w:caps w:val="0"/>
          <w:color w:val="666666"/>
          <w:spacing w:val="0"/>
          <w:sz w:val="31"/>
          <w:szCs w:val="31"/>
          <w:bdr w:val="none" w:color="auto" w:sz="0" w:space="0"/>
          <w:shd w:val="clear" w:fill="FFFFFF"/>
        </w:rPr>
        <w:t>盏灯，其中高压钠灯</w:t>
      </w:r>
      <w:r>
        <w:rPr>
          <w:rFonts w:hint="default" w:ascii="Times New Roman" w:hAnsi="Times New Roman" w:eastAsia="宋体" w:cs="Times New Roman"/>
          <w:i w:val="0"/>
          <w:caps w:val="0"/>
          <w:color w:val="666666"/>
          <w:spacing w:val="0"/>
          <w:sz w:val="31"/>
          <w:szCs w:val="31"/>
          <w:bdr w:val="none" w:color="auto" w:sz="0" w:space="0"/>
          <w:shd w:val="clear" w:fill="FFFFFF"/>
        </w:rPr>
        <w:t>206</w:t>
      </w:r>
      <w:r>
        <w:rPr>
          <w:rFonts w:hint="eastAsia" w:ascii="方正仿宋_GBK" w:hAnsi="方正仿宋_GBK" w:eastAsia="方正仿宋_GBK" w:cs="方正仿宋_GBK"/>
          <w:i w:val="0"/>
          <w:caps w:val="0"/>
          <w:color w:val="666666"/>
          <w:spacing w:val="0"/>
          <w:sz w:val="31"/>
          <w:szCs w:val="31"/>
          <w:bdr w:val="none" w:color="auto" w:sz="0" w:space="0"/>
          <w:shd w:val="clear" w:fill="FFFFFF"/>
        </w:rPr>
        <w:t>颗</w:t>
      </w:r>
      <w:r>
        <w:rPr>
          <w:rFonts w:hint="default" w:ascii="Times New Roman" w:hAnsi="Times New Roman" w:eastAsia="宋体" w:cs="Times New Roman"/>
          <w:i w:val="0"/>
          <w:caps w:val="0"/>
          <w:color w:val="666666"/>
          <w:spacing w:val="0"/>
          <w:sz w:val="31"/>
          <w:szCs w:val="31"/>
          <w:bdr w:val="none" w:color="auto" w:sz="0" w:space="0"/>
          <w:shd w:val="clear" w:fill="FFFFFF"/>
        </w:rPr>
        <w:t>394</w:t>
      </w:r>
      <w:r>
        <w:rPr>
          <w:rFonts w:hint="eastAsia" w:ascii="方正仿宋_GBK" w:hAnsi="方正仿宋_GBK" w:eastAsia="方正仿宋_GBK" w:cs="方正仿宋_GBK"/>
          <w:i w:val="0"/>
          <w:caps w:val="0"/>
          <w:color w:val="666666"/>
          <w:spacing w:val="0"/>
          <w:sz w:val="31"/>
          <w:szCs w:val="31"/>
          <w:bdr w:val="none" w:color="auto" w:sz="0" w:space="0"/>
          <w:shd w:val="clear" w:fill="FFFFFF"/>
        </w:rPr>
        <w:t>盏，</w:t>
      </w:r>
      <w:r>
        <w:rPr>
          <w:rFonts w:hint="default" w:ascii="Times New Roman" w:hAnsi="Times New Roman" w:eastAsia="宋体" w:cs="Times New Roman"/>
          <w:i w:val="0"/>
          <w:caps w:val="0"/>
          <w:color w:val="666666"/>
          <w:spacing w:val="0"/>
          <w:sz w:val="31"/>
          <w:szCs w:val="31"/>
          <w:bdr w:val="none" w:color="auto" w:sz="0" w:space="0"/>
          <w:shd w:val="clear" w:fill="FFFFFF"/>
        </w:rPr>
        <w:t>LEDl</w:t>
      </w:r>
      <w:r>
        <w:rPr>
          <w:rFonts w:hint="eastAsia" w:ascii="方正仿宋_GBK" w:hAnsi="方正仿宋_GBK" w:eastAsia="方正仿宋_GBK" w:cs="方正仿宋_GBK"/>
          <w:i w:val="0"/>
          <w:caps w:val="0"/>
          <w:color w:val="666666"/>
          <w:spacing w:val="0"/>
          <w:sz w:val="31"/>
          <w:szCs w:val="31"/>
          <w:bdr w:val="none" w:color="auto" w:sz="0" w:space="0"/>
          <w:shd w:val="clear" w:fill="FFFFFF"/>
        </w:rPr>
        <w:t>路灯</w:t>
      </w:r>
      <w:r>
        <w:rPr>
          <w:rFonts w:hint="default" w:ascii="Times New Roman" w:hAnsi="Times New Roman" w:eastAsia="宋体" w:cs="Times New Roman"/>
          <w:i w:val="0"/>
          <w:caps w:val="0"/>
          <w:color w:val="666666"/>
          <w:spacing w:val="0"/>
          <w:sz w:val="31"/>
          <w:szCs w:val="31"/>
          <w:bdr w:val="none" w:color="auto" w:sz="0" w:space="0"/>
          <w:shd w:val="clear" w:fill="FFFFFF"/>
        </w:rPr>
        <w:t>1055</w:t>
      </w:r>
      <w:r>
        <w:rPr>
          <w:rFonts w:hint="eastAsia" w:ascii="方正仿宋_GBK" w:hAnsi="方正仿宋_GBK" w:eastAsia="方正仿宋_GBK" w:cs="方正仿宋_GBK"/>
          <w:i w:val="0"/>
          <w:caps w:val="0"/>
          <w:color w:val="666666"/>
          <w:spacing w:val="0"/>
          <w:sz w:val="31"/>
          <w:szCs w:val="31"/>
          <w:bdr w:val="none" w:color="auto" w:sz="0" w:space="0"/>
          <w:shd w:val="clear" w:fill="FFFFFF"/>
        </w:rPr>
        <w:t>颗</w:t>
      </w:r>
      <w:r>
        <w:rPr>
          <w:rFonts w:hint="default" w:ascii="Times New Roman" w:hAnsi="Times New Roman" w:eastAsia="宋体" w:cs="Times New Roman"/>
          <w:i w:val="0"/>
          <w:caps w:val="0"/>
          <w:color w:val="666666"/>
          <w:spacing w:val="0"/>
          <w:sz w:val="31"/>
          <w:szCs w:val="31"/>
          <w:bdr w:val="none" w:color="auto" w:sz="0" w:space="0"/>
          <w:shd w:val="clear" w:fill="FFFFFF"/>
        </w:rPr>
        <w:t>1518</w:t>
      </w:r>
      <w:r>
        <w:rPr>
          <w:rFonts w:hint="eastAsia" w:ascii="方正仿宋_GBK" w:hAnsi="方正仿宋_GBK" w:eastAsia="方正仿宋_GBK" w:cs="方正仿宋_GBK"/>
          <w:i w:val="0"/>
          <w:caps w:val="0"/>
          <w:color w:val="666666"/>
          <w:spacing w:val="0"/>
          <w:sz w:val="31"/>
          <w:szCs w:val="31"/>
          <w:bdr w:val="none" w:color="auto" w:sz="0" w:space="0"/>
          <w:shd w:val="clear" w:fill="FFFFFF"/>
        </w:rPr>
        <w:t>盏，投射灯</w:t>
      </w:r>
      <w:r>
        <w:rPr>
          <w:rFonts w:hint="default" w:ascii="Times New Roman" w:hAnsi="Times New Roman" w:eastAsia="宋体" w:cs="Times New Roman"/>
          <w:i w:val="0"/>
          <w:caps w:val="0"/>
          <w:color w:val="666666"/>
          <w:spacing w:val="0"/>
          <w:sz w:val="31"/>
          <w:szCs w:val="31"/>
          <w:bdr w:val="none" w:color="auto" w:sz="0" w:space="0"/>
          <w:shd w:val="clear" w:fill="FFFFFF"/>
        </w:rPr>
        <w:t>21</w:t>
      </w:r>
      <w:r>
        <w:rPr>
          <w:rFonts w:hint="eastAsia" w:ascii="方正仿宋_GBK" w:hAnsi="方正仿宋_GBK" w:eastAsia="方正仿宋_GBK" w:cs="方正仿宋_GBK"/>
          <w:i w:val="0"/>
          <w:caps w:val="0"/>
          <w:color w:val="666666"/>
          <w:spacing w:val="0"/>
          <w:sz w:val="31"/>
          <w:szCs w:val="31"/>
          <w:bdr w:val="none" w:color="auto" w:sz="0" w:space="0"/>
          <w:shd w:val="clear" w:fill="FFFFFF"/>
        </w:rPr>
        <w:t>颗</w:t>
      </w:r>
      <w:r>
        <w:rPr>
          <w:rFonts w:hint="default" w:ascii="Times New Roman" w:hAnsi="Times New Roman" w:eastAsia="宋体" w:cs="Times New Roman"/>
          <w:i w:val="0"/>
          <w:caps w:val="0"/>
          <w:color w:val="666666"/>
          <w:spacing w:val="0"/>
          <w:sz w:val="31"/>
          <w:szCs w:val="31"/>
          <w:bdr w:val="none" w:color="auto" w:sz="0" w:space="0"/>
          <w:shd w:val="clear" w:fill="FFFFFF"/>
        </w:rPr>
        <w:t>66</w:t>
      </w:r>
      <w:r>
        <w:rPr>
          <w:rFonts w:hint="eastAsia" w:ascii="方正仿宋_GBK" w:hAnsi="方正仿宋_GBK" w:eastAsia="方正仿宋_GBK" w:cs="方正仿宋_GBK"/>
          <w:i w:val="0"/>
          <w:caps w:val="0"/>
          <w:color w:val="666666"/>
          <w:spacing w:val="0"/>
          <w:sz w:val="31"/>
          <w:szCs w:val="31"/>
          <w:bdr w:val="none" w:color="auto" w:sz="0" w:space="0"/>
          <w:shd w:val="clear" w:fill="FFFFFF"/>
        </w:rPr>
        <w:t>盏，节能灯</w:t>
      </w:r>
      <w:r>
        <w:rPr>
          <w:rFonts w:hint="default" w:ascii="Times New Roman" w:hAnsi="Times New Roman" w:eastAsia="宋体" w:cs="Times New Roman"/>
          <w:i w:val="0"/>
          <w:caps w:val="0"/>
          <w:color w:val="666666"/>
          <w:spacing w:val="0"/>
          <w:sz w:val="31"/>
          <w:szCs w:val="31"/>
          <w:bdr w:val="none" w:color="auto" w:sz="0" w:space="0"/>
          <w:shd w:val="clear" w:fill="FFFFFF"/>
        </w:rPr>
        <w:t>141</w:t>
      </w:r>
      <w:r>
        <w:rPr>
          <w:rFonts w:hint="eastAsia" w:ascii="方正仿宋_GBK" w:hAnsi="方正仿宋_GBK" w:eastAsia="方正仿宋_GBK" w:cs="方正仿宋_GBK"/>
          <w:i w:val="0"/>
          <w:caps w:val="0"/>
          <w:color w:val="666666"/>
          <w:spacing w:val="0"/>
          <w:sz w:val="31"/>
          <w:szCs w:val="31"/>
          <w:bdr w:val="none" w:color="auto" w:sz="0" w:space="0"/>
          <w:shd w:val="clear" w:fill="FFFFFF"/>
        </w:rPr>
        <w:t>颗</w:t>
      </w:r>
      <w:r>
        <w:rPr>
          <w:rFonts w:hint="default" w:ascii="Times New Roman" w:hAnsi="Times New Roman" w:eastAsia="宋体" w:cs="Times New Roman"/>
          <w:i w:val="0"/>
          <w:caps w:val="0"/>
          <w:color w:val="666666"/>
          <w:spacing w:val="0"/>
          <w:sz w:val="31"/>
          <w:szCs w:val="31"/>
          <w:bdr w:val="none" w:color="auto" w:sz="0" w:space="0"/>
          <w:shd w:val="clear" w:fill="FFFFFF"/>
        </w:rPr>
        <w:t>368</w:t>
      </w:r>
      <w:r>
        <w:rPr>
          <w:rFonts w:hint="eastAsia" w:ascii="方正仿宋_GBK" w:hAnsi="方正仿宋_GBK" w:eastAsia="方正仿宋_GBK" w:cs="方正仿宋_GBK"/>
          <w:i w:val="0"/>
          <w:caps w:val="0"/>
          <w:color w:val="666666"/>
          <w:spacing w:val="0"/>
          <w:sz w:val="31"/>
          <w:szCs w:val="31"/>
          <w:bdr w:val="none" w:color="auto" w:sz="0" w:space="0"/>
          <w:shd w:val="clear" w:fill="FFFFFF"/>
        </w:rPr>
        <w:t>盏</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已交付管理</w:t>
      </w:r>
      <w:r>
        <w:rPr>
          <w:rFonts w:hint="default" w:ascii="Times New Roman" w:hAnsi="Times New Roman" w:eastAsia="宋体" w:cs="Times New Roman"/>
          <w:i w:val="0"/>
          <w:caps w:val="0"/>
          <w:color w:val="666666"/>
          <w:spacing w:val="0"/>
          <w:sz w:val="31"/>
          <w:szCs w:val="31"/>
          <w:bdr w:val="none" w:color="auto" w:sz="0" w:space="0"/>
          <w:shd w:val="clear" w:fill="FFFFFF"/>
        </w:rPr>
        <w:t>885</w:t>
      </w:r>
      <w:r>
        <w:rPr>
          <w:rFonts w:hint="eastAsia" w:ascii="方正仿宋_GBK" w:hAnsi="方正仿宋_GBK" w:eastAsia="方正仿宋_GBK" w:cs="方正仿宋_GBK"/>
          <w:i w:val="0"/>
          <w:caps w:val="0"/>
          <w:color w:val="666666"/>
          <w:spacing w:val="0"/>
          <w:sz w:val="31"/>
          <w:szCs w:val="31"/>
          <w:bdr w:val="none" w:color="auto" w:sz="0" w:space="0"/>
          <w:shd w:val="clear" w:fill="FFFFFF"/>
        </w:rPr>
        <w:t>颗路灯杆、</w:t>
      </w:r>
      <w:r>
        <w:rPr>
          <w:rFonts w:hint="default" w:ascii="Times New Roman" w:hAnsi="Times New Roman" w:eastAsia="宋体" w:cs="Times New Roman"/>
          <w:i w:val="0"/>
          <w:caps w:val="0"/>
          <w:color w:val="666666"/>
          <w:spacing w:val="0"/>
          <w:sz w:val="31"/>
          <w:szCs w:val="31"/>
          <w:bdr w:val="none" w:color="auto" w:sz="0" w:space="0"/>
          <w:shd w:val="clear" w:fill="FFFFFF"/>
        </w:rPr>
        <w:t>1597</w:t>
      </w:r>
      <w:r>
        <w:rPr>
          <w:rFonts w:hint="eastAsia" w:ascii="方正仿宋_GBK" w:hAnsi="方正仿宋_GBK" w:eastAsia="方正仿宋_GBK" w:cs="方正仿宋_GBK"/>
          <w:i w:val="0"/>
          <w:caps w:val="0"/>
          <w:color w:val="666666"/>
          <w:spacing w:val="0"/>
          <w:sz w:val="31"/>
          <w:szCs w:val="31"/>
          <w:bdr w:val="none" w:color="auto" w:sz="0" w:space="0"/>
          <w:shd w:val="clear" w:fill="FFFFFF"/>
        </w:rPr>
        <w:t>盏灯，其中高压钠灯</w:t>
      </w:r>
      <w:r>
        <w:rPr>
          <w:rFonts w:hint="default" w:ascii="Times New Roman" w:hAnsi="Times New Roman" w:eastAsia="宋体" w:cs="Times New Roman"/>
          <w:i w:val="0"/>
          <w:caps w:val="0"/>
          <w:color w:val="666666"/>
          <w:spacing w:val="0"/>
          <w:sz w:val="31"/>
          <w:szCs w:val="31"/>
          <w:bdr w:val="none" w:color="auto" w:sz="0" w:space="0"/>
          <w:shd w:val="clear" w:fill="FFFFFF"/>
        </w:rPr>
        <w:t>168</w:t>
      </w:r>
      <w:r>
        <w:rPr>
          <w:rFonts w:hint="eastAsia" w:ascii="方正仿宋_GBK" w:hAnsi="方正仿宋_GBK" w:eastAsia="方正仿宋_GBK" w:cs="方正仿宋_GBK"/>
          <w:i w:val="0"/>
          <w:caps w:val="0"/>
          <w:color w:val="666666"/>
          <w:spacing w:val="0"/>
          <w:sz w:val="31"/>
          <w:szCs w:val="31"/>
          <w:bdr w:val="none" w:color="auto" w:sz="0" w:space="0"/>
          <w:shd w:val="clear" w:fill="FFFFFF"/>
        </w:rPr>
        <w:t>颗</w:t>
      </w:r>
      <w:r>
        <w:rPr>
          <w:rFonts w:hint="default" w:ascii="Times New Roman" w:hAnsi="Times New Roman" w:eastAsia="宋体" w:cs="Times New Roman"/>
          <w:i w:val="0"/>
          <w:caps w:val="0"/>
          <w:color w:val="666666"/>
          <w:spacing w:val="0"/>
          <w:sz w:val="31"/>
          <w:szCs w:val="31"/>
          <w:bdr w:val="none" w:color="auto" w:sz="0" w:space="0"/>
          <w:shd w:val="clear" w:fill="FFFFFF"/>
        </w:rPr>
        <w:t>318</w:t>
      </w:r>
      <w:r>
        <w:rPr>
          <w:rFonts w:hint="eastAsia" w:ascii="方正仿宋_GBK" w:hAnsi="方正仿宋_GBK" w:eastAsia="方正仿宋_GBK" w:cs="方正仿宋_GBK"/>
          <w:i w:val="0"/>
          <w:caps w:val="0"/>
          <w:color w:val="666666"/>
          <w:spacing w:val="0"/>
          <w:sz w:val="31"/>
          <w:szCs w:val="31"/>
          <w:bdr w:val="none" w:color="auto" w:sz="0" w:space="0"/>
          <w:shd w:val="clear" w:fill="FFFFFF"/>
        </w:rPr>
        <w:t>盏，</w:t>
      </w:r>
      <w:r>
        <w:rPr>
          <w:rFonts w:hint="default" w:ascii="Times New Roman" w:hAnsi="Times New Roman" w:eastAsia="宋体" w:cs="Times New Roman"/>
          <w:i w:val="0"/>
          <w:caps w:val="0"/>
          <w:color w:val="666666"/>
          <w:spacing w:val="0"/>
          <w:sz w:val="31"/>
          <w:szCs w:val="31"/>
          <w:bdr w:val="none" w:color="auto" w:sz="0" w:space="0"/>
          <w:shd w:val="clear" w:fill="FFFFFF"/>
        </w:rPr>
        <w:t>LED</w:t>
      </w:r>
      <w:r>
        <w:rPr>
          <w:rFonts w:hint="eastAsia" w:ascii="方正仿宋_GBK" w:hAnsi="方正仿宋_GBK" w:eastAsia="方正仿宋_GBK" w:cs="方正仿宋_GBK"/>
          <w:i w:val="0"/>
          <w:caps w:val="0"/>
          <w:color w:val="666666"/>
          <w:spacing w:val="0"/>
          <w:sz w:val="31"/>
          <w:szCs w:val="31"/>
          <w:bdr w:val="none" w:color="auto" w:sz="0" w:space="0"/>
          <w:shd w:val="clear" w:fill="FFFFFF"/>
        </w:rPr>
        <w:t>路灯</w:t>
      </w:r>
      <w:r>
        <w:rPr>
          <w:rFonts w:hint="default" w:ascii="Times New Roman" w:hAnsi="Times New Roman" w:eastAsia="宋体" w:cs="Times New Roman"/>
          <w:i w:val="0"/>
          <w:caps w:val="0"/>
          <w:color w:val="666666"/>
          <w:spacing w:val="0"/>
          <w:sz w:val="31"/>
          <w:szCs w:val="31"/>
          <w:bdr w:val="none" w:color="auto" w:sz="0" w:space="0"/>
          <w:shd w:val="clear" w:fill="FFFFFF"/>
        </w:rPr>
        <w:t>620</w:t>
      </w:r>
      <w:r>
        <w:rPr>
          <w:rFonts w:hint="eastAsia" w:ascii="方正仿宋_GBK" w:hAnsi="方正仿宋_GBK" w:eastAsia="方正仿宋_GBK" w:cs="方正仿宋_GBK"/>
          <w:i w:val="0"/>
          <w:caps w:val="0"/>
          <w:color w:val="666666"/>
          <w:spacing w:val="0"/>
          <w:sz w:val="31"/>
          <w:szCs w:val="31"/>
          <w:bdr w:val="none" w:color="auto" w:sz="0" w:space="0"/>
          <w:shd w:val="clear" w:fill="FFFFFF"/>
        </w:rPr>
        <w:t>颗</w:t>
      </w:r>
      <w:r>
        <w:rPr>
          <w:rFonts w:hint="default" w:ascii="Times New Roman" w:hAnsi="Times New Roman" w:eastAsia="宋体" w:cs="Times New Roman"/>
          <w:i w:val="0"/>
          <w:caps w:val="0"/>
          <w:color w:val="666666"/>
          <w:spacing w:val="0"/>
          <w:sz w:val="31"/>
          <w:szCs w:val="31"/>
          <w:bdr w:val="none" w:color="auto" w:sz="0" w:space="0"/>
          <w:shd w:val="clear" w:fill="FFFFFF"/>
        </w:rPr>
        <w:t>942</w:t>
      </w:r>
      <w:r>
        <w:rPr>
          <w:rFonts w:hint="eastAsia" w:ascii="方正仿宋_GBK" w:hAnsi="方正仿宋_GBK" w:eastAsia="方正仿宋_GBK" w:cs="方正仿宋_GBK"/>
          <w:i w:val="0"/>
          <w:caps w:val="0"/>
          <w:color w:val="666666"/>
          <w:spacing w:val="0"/>
          <w:sz w:val="31"/>
          <w:szCs w:val="31"/>
          <w:bdr w:val="none" w:color="auto" w:sz="0" w:space="0"/>
          <w:shd w:val="clear" w:fill="FFFFFF"/>
        </w:rPr>
        <w:t>盏，投射灯</w:t>
      </w:r>
      <w:r>
        <w:rPr>
          <w:rFonts w:hint="default" w:ascii="Times New Roman" w:hAnsi="Times New Roman" w:eastAsia="宋体" w:cs="Times New Roman"/>
          <w:i w:val="0"/>
          <w:caps w:val="0"/>
          <w:color w:val="666666"/>
          <w:spacing w:val="0"/>
          <w:sz w:val="31"/>
          <w:szCs w:val="31"/>
          <w:bdr w:val="none" w:color="auto" w:sz="0" w:space="0"/>
          <w:shd w:val="clear" w:fill="FFFFFF"/>
        </w:rPr>
        <w:t>12</w:t>
      </w:r>
      <w:r>
        <w:rPr>
          <w:rFonts w:hint="eastAsia" w:ascii="方正仿宋_GBK" w:hAnsi="方正仿宋_GBK" w:eastAsia="方正仿宋_GBK" w:cs="方正仿宋_GBK"/>
          <w:i w:val="0"/>
          <w:caps w:val="0"/>
          <w:color w:val="666666"/>
          <w:spacing w:val="0"/>
          <w:sz w:val="31"/>
          <w:szCs w:val="31"/>
          <w:bdr w:val="none" w:color="auto" w:sz="0" w:space="0"/>
          <w:shd w:val="clear" w:fill="FFFFFF"/>
        </w:rPr>
        <w:t>颗</w:t>
      </w:r>
      <w:r>
        <w:rPr>
          <w:rFonts w:hint="default" w:ascii="Times New Roman" w:hAnsi="Times New Roman" w:eastAsia="宋体" w:cs="Times New Roman"/>
          <w:i w:val="0"/>
          <w:caps w:val="0"/>
          <w:color w:val="666666"/>
          <w:spacing w:val="0"/>
          <w:sz w:val="31"/>
          <w:szCs w:val="31"/>
          <w:bdr w:val="none" w:color="auto" w:sz="0" w:space="0"/>
          <w:shd w:val="clear" w:fill="FFFFFF"/>
        </w:rPr>
        <w:t>45</w:t>
      </w:r>
      <w:r>
        <w:rPr>
          <w:rFonts w:hint="eastAsia" w:ascii="方正仿宋_GBK" w:hAnsi="方正仿宋_GBK" w:eastAsia="方正仿宋_GBK" w:cs="方正仿宋_GBK"/>
          <w:i w:val="0"/>
          <w:caps w:val="0"/>
          <w:color w:val="666666"/>
          <w:spacing w:val="0"/>
          <w:sz w:val="31"/>
          <w:szCs w:val="31"/>
          <w:bdr w:val="none" w:color="auto" w:sz="0" w:space="0"/>
          <w:shd w:val="clear" w:fill="FFFFFF"/>
        </w:rPr>
        <w:t>盏，节能灯</w:t>
      </w:r>
      <w:r>
        <w:rPr>
          <w:rFonts w:hint="default" w:ascii="Times New Roman" w:hAnsi="Times New Roman" w:eastAsia="宋体" w:cs="Times New Roman"/>
          <w:i w:val="0"/>
          <w:caps w:val="0"/>
          <w:color w:val="666666"/>
          <w:spacing w:val="0"/>
          <w:sz w:val="31"/>
          <w:szCs w:val="31"/>
          <w:bdr w:val="none" w:color="auto" w:sz="0" w:space="0"/>
          <w:shd w:val="clear" w:fill="FFFFFF"/>
        </w:rPr>
        <w:t>113</w:t>
      </w:r>
      <w:r>
        <w:rPr>
          <w:rFonts w:hint="eastAsia" w:ascii="方正仿宋_GBK" w:hAnsi="方正仿宋_GBK" w:eastAsia="方正仿宋_GBK" w:cs="方正仿宋_GBK"/>
          <w:i w:val="0"/>
          <w:caps w:val="0"/>
          <w:color w:val="666666"/>
          <w:spacing w:val="0"/>
          <w:sz w:val="31"/>
          <w:szCs w:val="31"/>
          <w:bdr w:val="none" w:color="auto" w:sz="0" w:space="0"/>
          <w:shd w:val="clear" w:fill="FFFFFF"/>
        </w:rPr>
        <w:t>颗</w:t>
      </w:r>
      <w:r>
        <w:rPr>
          <w:rFonts w:hint="default" w:ascii="Times New Roman" w:hAnsi="Times New Roman" w:eastAsia="宋体" w:cs="Times New Roman"/>
          <w:i w:val="0"/>
          <w:caps w:val="0"/>
          <w:color w:val="666666"/>
          <w:spacing w:val="0"/>
          <w:sz w:val="31"/>
          <w:szCs w:val="31"/>
          <w:bdr w:val="none" w:color="auto" w:sz="0" w:space="0"/>
          <w:shd w:val="clear" w:fill="FFFFFF"/>
        </w:rPr>
        <w:t>320</w:t>
      </w:r>
      <w:r>
        <w:rPr>
          <w:rFonts w:hint="eastAsia" w:ascii="方正仿宋_GBK" w:hAnsi="方正仿宋_GBK" w:eastAsia="方正仿宋_GBK" w:cs="方正仿宋_GBK"/>
          <w:i w:val="0"/>
          <w:caps w:val="0"/>
          <w:color w:val="666666"/>
          <w:spacing w:val="0"/>
          <w:sz w:val="31"/>
          <w:szCs w:val="31"/>
          <w:bdr w:val="none" w:color="auto" w:sz="0" w:space="0"/>
          <w:shd w:val="clear" w:fill="FFFFFF"/>
        </w:rPr>
        <w:t>盏；未验收</w:t>
      </w:r>
      <w:r>
        <w:rPr>
          <w:rFonts w:hint="default" w:ascii="Times New Roman" w:hAnsi="Times New Roman" w:eastAsia="宋体" w:cs="Times New Roman"/>
          <w:i w:val="0"/>
          <w:caps w:val="0"/>
          <w:color w:val="666666"/>
          <w:spacing w:val="0"/>
          <w:sz w:val="31"/>
          <w:szCs w:val="31"/>
          <w:bdr w:val="none" w:color="auto" w:sz="0" w:space="0"/>
          <w:shd w:val="clear" w:fill="FFFFFF"/>
        </w:rPr>
        <w:t>538</w:t>
      </w:r>
      <w:r>
        <w:rPr>
          <w:rFonts w:hint="eastAsia" w:ascii="方正仿宋_GBK" w:hAnsi="方正仿宋_GBK" w:eastAsia="方正仿宋_GBK" w:cs="方正仿宋_GBK"/>
          <w:i w:val="0"/>
          <w:caps w:val="0"/>
          <w:color w:val="666666"/>
          <w:spacing w:val="0"/>
          <w:sz w:val="31"/>
          <w:szCs w:val="31"/>
          <w:bdr w:val="none" w:color="auto" w:sz="0" w:space="0"/>
          <w:shd w:val="clear" w:fill="FFFFFF"/>
        </w:rPr>
        <w:t>颗路灯杆、</w:t>
      </w:r>
      <w:r>
        <w:rPr>
          <w:rFonts w:hint="default" w:ascii="Times New Roman" w:hAnsi="Times New Roman" w:eastAsia="宋体" w:cs="Times New Roman"/>
          <w:i w:val="0"/>
          <w:caps w:val="0"/>
          <w:color w:val="666666"/>
          <w:spacing w:val="0"/>
          <w:sz w:val="31"/>
          <w:szCs w:val="31"/>
          <w:bdr w:val="none" w:color="auto" w:sz="0" w:space="0"/>
          <w:shd w:val="clear" w:fill="FFFFFF"/>
        </w:rPr>
        <w:t>749</w:t>
      </w:r>
      <w:r>
        <w:rPr>
          <w:rFonts w:hint="eastAsia" w:ascii="方正仿宋_GBK" w:hAnsi="方正仿宋_GBK" w:eastAsia="方正仿宋_GBK" w:cs="方正仿宋_GBK"/>
          <w:i w:val="0"/>
          <w:caps w:val="0"/>
          <w:color w:val="666666"/>
          <w:spacing w:val="0"/>
          <w:sz w:val="31"/>
          <w:szCs w:val="31"/>
          <w:bdr w:val="none" w:color="auto" w:sz="0" w:space="0"/>
          <w:shd w:val="clear" w:fill="FFFFFF"/>
        </w:rPr>
        <w:t>盏灯，其中高压钠灯</w:t>
      </w:r>
      <w:r>
        <w:rPr>
          <w:rFonts w:hint="default" w:ascii="Times New Roman" w:hAnsi="Times New Roman" w:eastAsia="宋体" w:cs="Times New Roman"/>
          <w:i w:val="0"/>
          <w:caps w:val="0"/>
          <w:color w:val="666666"/>
          <w:spacing w:val="0"/>
          <w:sz w:val="31"/>
          <w:szCs w:val="31"/>
          <w:bdr w:val="none" w:color="auto" w:sz="0" w:space="0"/>
          <w:shd w:val="clear" w:fill="FFFFFF"/>
        </w:rPr>
        <w:t>38</w:t>
      </w:r>
      <w:r>
        <w:rPr>
          <w:rFonts w:hint="eastAsia" w:ascii="方正仿宋_GBK" w:hAnsi="方正仿宋_GBK" w:eastAsia="方正仿宋_GBK" w:cs="方正仿宋_GBK"/>
          <w:i w:val="0"/>
          <w:caps w:val="0"/>
          <w:color w:val="666666"/>
          <w:spacing w:val="0"/>
          <w:sz w:val="31"/>
          <w:szCs w:val="31"/>
          <w:bdr w:val="none" w:color="auto" w:sz="0" w:space="0"/>
          <w:shd w:val="clear" w:fill="FFFFFF"/>
        </w:rPr>
        <w:t>颗</w:t>
      </w:r>
      <w:r>
        <w:rPr>
          <w:rFonts w:hint="default" w:ascii="Times New Roman" w:hAnsi="Times New Roman" w:eastAsia="宋体" w:cs="Times New Roman"/>
          <w:i w:val="0"/>
          <w:caps w:val="0"/>
          <w:color w:val="666666"/>
          <w:spacing w:val="0"/>
          <w:sz w:val="31"/>
          <w:szCs w:val="31"/>
          <w:bdr w:val="none" w:color="auto" w:sz="0" w:space="0"/>
          <w:shd w:val="clear" w:fill="FFFFFF"/>
        </w:rPr>
        <w:t>76</w:t>
      </w:r>
      <w:r>
        <w:rPr>
          <w:rFonts w:hint="eastAsia" w:ascii="方正仿宋_GBK" w:hAnsi="方正仿宋_GBK" w:eastAsia="方正仿宋_GBK" w:cs="方正仿宋_GBK"/>
          <w:i w:val="0"/>
          <w:caps w:val="0"/>
          <w:color w:val="666666"/>
          <w:spacing w:val="0"/>
          <w:sz w:val="31"/>
          <w:szCs w:val="31"/>
          <w:bdr w:val="none" w:color="auto" w:sz="0" w:space="0"/>
          <w:shd w:val="clear" w:fill="FFFFFF"/>
        </w:rPr>
        <w:t>盏、</w:t>
      </w:r>
      <w:r>
        <w:rPr>
          <w:rFonts w:hint="default" w:ascii="Times New Roman" w:hAnsi="Times New Roman" w:eastAsia="宋体" w:cs="Times New Roman"/>
          <w:i w:val="0"/>
          <w:caps w:val="0"/>
          <w:color w:val="666666"/>
          <w:spacing w:val="0"/>
          <w:sz w:val="31"/>
          <w:szCs w:val="31"/>
          <w:bdr w:val="none" w:color="auto" w:sz="0" w:space="0"/>
          <w:shd w:val="clear" w:fill="FFFFFF"/>
        </w:rPr>
        <w:t>LED</w:t>
      </w:r>
      <w:r>
        <w:rPr>
          <w:rFonts w:hint="eastAsia" w:ascii="方正仿宋_GBK" w:hAnsi="方正仿宋_GBK" w:eastAsia="方正仿宋_GBK" w:cs="方正仿宋_GBK"/>
          <w:i w:val="0"/>
          <w:caps w:val="0"/>
          <w:color w:val="666666"/>
          <w:spacing w:val="0"/>
          <w:sz w:val="31"/>
          <w:szCs w:val="31"/>
          <w:bdr w:val="none" w:color="auto" w:sz="0" w:space="0"/>
          <w:shd w:val="clear" w:fill="FFFFFF"/>
        </w:rPr>
        <w:t>路灯</w:t>
      </w:r>
      <w:r>
        <w:rPr>
          <w:rFonts w:hint="default" w:ascii="Times New Roman" w:hAnsi="Times New Roman" w:eastAsia="宋体" w:cs="Times New Roman"/>
          <w:i w:val="0"/>
          <w:caps w:val="0"/>
          <w:color w:val="666666"/>
          <w:spacing w:val="0"/>
          <w:sz w:val="31"/>
          <w:szCs w:val="31"/>
          <w:bdr w:val="none" w:color="auto" w:sz="0" w:space="0"/>
          <w:shd w:val="clear" w:fill="FFFFFF"/>
        </w:rPr>
        <w:t>463</w:t>
      </w:r>
      <w:r>
        <w:rPr>
          <w:rFonts w:hint="eastAsia" w:ascii="方正仿宋_GBK" w:hAnsi="方正仿宋_GBK" w:eastAsia="方正仿宋_GBK" w:cs="方正仿宋_GBK"/>
          <w:i w:val="0"/>
          <w:caps w:val="0"/>
          <w:color w:val="666666"/>
          <w:spacing w:val="0"/>
          <w:sz w:val="31"/>
          <w:szCs w:val="31"/>
          <w:bdr w:val="none" w:color="auto" w:sz="0" w:space="0"/>
          <w:shd w:val="clear" w:fill="FFFFFF"/>
        </w:rPr>
        <w:t>颗</w:t>
      </w:r>
      <w:r>
        <w:rPr>
          <w:rFonts w:hint="default" w:ascii="Times New Roman" w:hAnsi="Times New Roman" w:eastAsia="宋体" w:cs="Times New Roman"/>
          <w:i w:val="0"/>
          <w:caps w:val="0"/>
          <w:color w:val="666666"/>
          <w:spacing w:val="0"/>
          <w:sz w:val="31"/>
          <w:szCs w:val="31"/>
          <w:bdr w:val="none" w:color="auto" w:sz="0" w:space="0"/>
          <w:shd w:val="clear" w:fill="FFFFFF"/>
        </w:rPr>
        <w:t>604</w:t>
      </w:r>
      <w:r>
        <w:rPr>
          <w:rFonts w:hint="eastAsia" w:ascii="方正仿宋_GBK" w:hAnsi="方正仿宋_GBK" w:eastAsia="方正仿宋_GBK" w:cs="方正仿宋_GBK"/>
          <w:i w:val="0"/>
          <w:caps w:val="0"/>
          <w:color w:val="666666"/>
          <w:spacing w:val="0"/>
          <w:sz w:val="31"/>
          <w:szCs w:val="31"/>
          <w:bdr w:val="none" w:color="auto" w:sz="0" w:space="0"/>
          <w:shd w:val="clear" w:fill="FFFFFF"/>
        </w:rPr>
        <w:t>盏、投射灯</w:t>
      </w:r>
      <w:r>
        <w:rPr>
          <w:rFonts w:hint="default" w:ascii="Times New Roman" w:hAnsi="Times New Roman" w:eastAsia="宋体" w:cs="Times New Roman"/>
          <w:i w:val="0"/>
          <w:caps w:val="0"/>
          <w:color w:val="666666"/>
          <w:spacing w:val="0"/>
          <w:sz w:val="31"/>
          <w:szCs w:val="31"/>
          <w:bdr w:val="none" w:color="auto" w:sz="0" w:space="0"/>
          <w:shd w:val="clear" w:fill="FFFFFF"/>
        </w:rPr>
        <w:t>9</w:t>
      </w:r>
      <w:r>
        <w:rPr>
          <w:rFonts w:hint="eastAsia" w:ascii="方正仿宋_GBK" w:hAnsi="方正仿宋_GBK" w:eastAsia="方正仿宋_GBK" w:cs="方正仿宋_GBK"/>
          <w:i w:val="0"/>
          <w:caps w:val="0"/>
          <w:color w:val="666666"/>
          <w:spacing w:val="0"/>
          <w:sz w:val="31"/>
          <w:szCs w:val="31"/>
          <w:bdr w:val="none" w:color="auto" w:sz="0" w:space="0"/>
          <w:shd w:val="clear" w:fill="FFFFFF"/>
        </w:rPr>
        <w:t>颗</w:t>
      </w:r>
      <w:r>
        <w:rPr>
          <w:rFonts w:hint="default" w:ascii="Times New Roman" w:hAnsi="Times New Roman" w:eastAsia="宋体" w:cs="Times New Roman"/>
          <w:i w:val="0"/>
          <w:caps w:val="0"/>
          <w:color w:val="666666"/>
          <w:spacing w:val="0"/>
          <w:sz w:val="31"/>
          <w:szCs w:val="31"/>
          <w:bdr w:val="none" w:color="auto" w:sz="0" w:space="0"/>
          <w:shd w:val="clear" w:fill="FFFFFF"/>
        </w:rPr>
        <w:t>21</w:t>
      </w:r>
      <w:r>
        <w:rPr>
          <w:rFonts w:hint="eastAsia" w:ascii="方正仿宋_GBK" w:hAnsi="方正仿宋_GBK" w:eastAsia="方正仿宋_GBK" w:cs="方正仿宋_GBK"/>
          <w:i w:val="0"/>
          <w:caps w:val="0"/>
          <w:color w:val="666666"/>
          <w:spacing w:val="0"/>
          <w:sz w:val="31"/>
          <w:szCs w:val="31"/>
          <w:bdr w:val="none" w:color="auto" w:sz="0" w:space="0"/>
          <w:shd w:val="clear" w:fill="FFFFFF"/>
        </w:rPr>
        <w:t>盏，节能灯</w:t>
      </w:r>
      <w:r>
        <w:rPr>
          <w:rFonts w:hint="default" w:ascii="Times New Roman" w:hAnsi="Times New Roman" w:eastAsia="宋体" w:cs="Times New Roman"/>
          <w:i w:val="0"/>
          <w:caps w:val="0"/>
          <w:color w:val="666666"/>
          <w:spacing w:val="0"/>
          <w:sz w:val="31"/>
          <w:szCs w:val="31"/>
          <w:bdr w:val="none" w:color="auto" w:sz="0" w:space="0"/>
          <w:shd w:val="clear" w:fill="FFFFFF"/>
        </w:rPr>
        <w:t>28</w:t>
      </w:r>
      <w:r>
        <w:rPr>
          <w:rFonts w:hint="eastAsia" w:ascii="方正仿宋_GBK" w:hAnsi="方正仿宋_GBK" w:eastAsia="方正仿宋_GBK" w:cs="方正仿宋_GBK"/>
          <w:i w:val="0"/>
          <w:caps w:val="0"/>
          <w:color w:val="666666"/>
          <w:spacing w:val="0"/>
          <w:sz w:val="31"/>
          <w:szCs w:val="31"/>
          <w:bdr w:val="none" w:color="auto" w:sz="0" w:space="0"/>
          <w:shd w:val="clear" w:fill="FFFFFF"/>
        </w:rPr>
        <w:t>颗</w:t>
      </w:r>
      <w:r>
        <w:rPr>
          <w:rFonts w:hint="default" w:ascii="Times New Roman" w:hAnsi="Times New Roman" w:eastAsia="宋体" w:cs="Times New Roman"/>
          <w:i w:val="0"/>
          <w:caps w:val="0"/>
          <w:color w:val="666666"/>
          <w:spacing w:val="0"/>
          <w:sz w:val="31"/>
          <w:szCs w:val="31"/>
          <w:bdr w:val="none" w:color="auto" w:sz="0" w:space="0"/>
          <w:shd w:val="clear" w:fill="FFFFFF"/>
        </w:rPr>
        <w:t>48</w:t>
      </w:r>
      <w:r>
        <w:rPr>
          <w:rFonts w:hint="eastAsia" w:ascii="方正仿宋_GBK" w:hAnsi="方正仿宋_GBK" w:eastAsia="方正仿宋_GBK" w:cs="方正仿宋_GBK"/>
          <w:i w:val="0"/>
          <w:caps w:val="0"/>
          <w:color w:val="666666"/>
          <w:spacing w:val="0"/>
          <w:sz w:val="31"/>
          <w:szCs w:val="31"/>
          <w:bdr w:val="none" w:color="auto" w:sz="0" w:space="0"/>
          <w:shd w:val="clear" w:fill="FFFFFF"/>
        </w:rPr>
        <w:t>盏进行科学系统管护，不断加强城市照明巡查、监督，极大满足市民的亮化需求。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创优美示范城市，美化提升景观照明。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仿宋_GBK" w:hAnsi="方正仿宋_GBK" w:eastAsia="方正仿宋_GBK" w:cs="方正仿宋_GBK"/>
          <w:i w:val="0"/>
          <w:caps w:val="0"/>
          <w:color w:val="666666"/>
          <w:spacing w:val="0"/>
          <w:sz w:val="31"/>
          <w:szCs w:val="31"/>
          <w:bdr w:val="none" w:color="auto" w:sz="0" w:space="0"/>
          <w:shd w:val="clear" w:fill="FFFFFF"/>
        </w:rPr>
        <w:t>按照县住建局深入推进城市风貌塑造的工作要求，对红河龙苑、中天财富的楼宇景观按总体规划，结合城市照明</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绿色、环保、低碳</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的要求，创新思路，精细设计，研究制定美化提升方案，大量使用</w:t>
      </w:r>
      <w:r>
        <w:rPr>
          <w:rFonts w:hint="default" w:ascii="Times New Roman" w:hAnsi="Times New Roman" w:eastAsia="宋体" w:cs="Times New Roman"/>
          <w:i w:val="0"/>
          <w:caps w:val="0"/>
          <w:color w:val="666666"/>
          <w:spacing w:val="0"/>
          <w:sz w:val="31"/>
          <w:szCs w:val="31"/>
          <w:bdr w:val="none" w:color="auto" w:sz="0" w:space="0"/>
          <w:shd w:val="clear" w:fill="FFFFFF"/>
        </w:rPr>
        <w:t>LED</w:t>
      </w:r>
      <w:r>
        <w:rPr>
          <w:rFonts w:hint="eastAsia" w:ascii="方正仿宋_GBK" w:hAnsi="方正仿宋_GBK" w:eastAsia="方正仿宋_GBK" w:cs="方正仿宋_GBK"/>
          <w:i w:val="0"/>
          <w:caps w:val="0"/>
          <w:color w:val="666666"/>
          <w:spacing w:val="0"/>
          <w:sz w:val="31"/>
          <w:szCs w:val="31"/>
          <w:bdr w:val="none" w:color="auto" w:sz="0" w:space="0"/>
          <w:shd w:val="clear" w:fill="FFFFFF"/>
        </w:rPr>
        <w:t>等新型节能环保产品替代原有高耗能产品，高品质打造城市夜景照明，完成楼宇景观照明美化提升，作为建设系统的一分子，主街道及小街小巷的路灯新建运行管理工作。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黑体_GBK" w:hAnsi="方正黑体_GBK" w:eastAsia="方正黑体_GBK" w:cs="方正黑体_GBK"/>
          <w:i w:val="0"/>
          <w:caps w:val="0"/>
          <w:color w:val="666666"/>
          <w:spacing w:val="0"/>
          <w:sz w:val="31"/>
          <w:szCs w:val="31"/>
          <w:bdr w:val="none" w:color="auto" w:sz="0" w:space="0"/>
          <w:shd w:val="clear" w:fill="FFFFFF"/>
        </w:rPr>
        <w:t>二、部门基本情况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（一）机构设置情况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仿宋_GBK" w:hAnsi="方正仿宋_GBK" w:eastAsia="方正仿宋_GBK" w:cs="方正仿宋_GBK"/>
          <w:i w:val="0"/>
          <w:caps w:val="0"/>
          <w:color w:val="666666"/>
          <w:spacing w:val="0"/>
          <w:sz w:val="31"/>
          <w:szCs w:val="31"/>
          <w:bdr w:val="none" w:color="auto" w:sz="0" w:space="0"/>
          <w:shd w:val="clear" w:fill="FFFFFF"/>
        </w:rPr>
        <w:t>元江哈尼族彝族傣族自治县路灯管理队共设置</w:t>
      </w:r>
      <w:r>
        <w:rPr>
          <w:rFonts w:hint="default" w:ascii="Times New Roman" w:hAnsi="Times New Roman" w:eastAsia="宋体" w:cs="Times New Roman"/>
          <w:i w:val="0"/>
          <w:caps w:val="0"/>
          <w:color w:val="666666"/>
          <w:spacing w:val="0"/>
          <w:sz w:val="31"/>
          <w:szCs w:val="31"/>
          <w:bdr w:val="none" w:color="auto" w:sz="0" w:space="0"/>
          <w:shd w:val="clear" w:fill="FFFFFF"/>
        </w:rPr>
        <w:t>1</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个内设机构，包括：办公室，所属单位</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（二）决算单位构成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仿宋_GBK" w:hAnsi="方正仿宋_GBK" w:eastAsia="方正仿宋_GBK" w:cs="方正仿宋_GBK"/>
          <w:i w:val="0"/>
          <w:caps w:val="0"/>
          <w:color w:val="666666"/>
          <w:spacing w:val="0"/>
          <w:sz w:val="31"/>
          <w:szCs w:val="31"/>
          <w:bdr w:val="none" w:color="auto" w:sz="0" w:space="0"/>
          <w:shd w:val="clear" w:fill="FFFFFF"/>
        </w:rPr>
        <w:t>纳入元江哈尼族彝族傣族自治县路灯管理队</w:t>
      </w:r>
      <w:r>
        <w:rPr>
          <w:rFonts w:hint="default" w:ascii="Times New Roman" w:hAnsi="Times New Roman" w:eastAsia="宋体" w:cs="Times New Roman"/>
          <w:i w:val="0"/>
          <w:caps w:val="0"/>
          <w:color w:val="666666"/>
          <w:spacing w:val="0"/>
          <w:sz w:val="31"/>
          <w:szCs w:val="31"/>
          <w:bdr w:val="none" w:color="auto" w:sz="0" w:space="0"/>
          <w:shd w:val="clear" w:fill="FFFFFF"/>
        </w:rPr>
        <w:t>2022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年度部门决算编报的单位共</w:t>
      </w:r>
      <w:r>
        <w:rPr>
          <w:rFonts w:hint="default" w:ascii="Times New Roman" w:hAnsi="Times New Roman" w:eastAsia="宋体" w:cs="Times New Roman"/>
          <w:i w:val="0"/>
          <w:caps w:val="0"/>
          <w:color w:val="666666"/>
          <w:spacing w:val="0"/>
          <w:sz w:val="31"/>
          <w:szCs w:val="31"/>
          <w:bdr w:val="none" w:color="auto" w:sz="0" w:space="0"/>
          <w:shd w:val="clear" w:fill="FFFFFF"/>
        </w:rPr>
        <w:t>1</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个。其中：行政单位</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个，参照公务员法管理的事业单位</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个，其他事业单位</w:t>
      </w:r>
      <w:r>
        <w:rPr>
          <w:rFonts w:hint="default" w:ascii="Times New Roman" w:hAnsi="Times New Roman" w:eastAsia="宋体" w:cs="Times New Roman"/>
          <w:i w:val="0"/>
          <w:caps w:val="0"/>
          <w:color w:val="666666"/>
          <w:spacing w:val="0"/>
          <w:sz w:val="31"/>
          <w:szCs w:val="31"/>
          <w:bdr w:val="none" w:color="auto" w:sz="0" w:space="0"/>
          <w:shd w:val="clear" w:fill="FFFFFF"/>
        </w:rPr>
        <w:t>1</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个。是元江哈尼族彝族傣族自治县路灯管理队。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（三）部门人员和车辆的编制及实有情况</w:t>
      </w:r>
      <w:r>
        <w:rPr>
          <w:rFonts w:hint="default" w:ascii="Times New Roman" w:hAnsi="Times New Roman" w:eastAsia="宋体" w:cs="Times New Roman"/>
          <w:i w:val="0"/>
          <w:caps w:val="0"/>
          <w:color w:val="666666"/>
          <w:spacing w:val="0"/>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仿宋_GBK" w:hAnsi="方正仿宋_GBK" w:eastAsia="方正仿宋_GBK" w:cs="方正仿宋_GBK"/>
          <w:i w:val="0"/>
          <w:caps w:val="0"/>
          <w:color w:val="666666"/>
          <w:spacing w:val="0"/>
          <w:sz w:val="31"/>
          <w:szCs w:val="31"/>
          <w:bdr w:val="none" w:color="auto" w:sz="0" w:space="0"/>
          <w:shd w:val="clear" w:fill="FFFFFF"/>
        </w:rPr>
        <w:t>元江哈尼族彝族傣族自治县路灯管理队</w:t>
      </w:r>
      <w:r>
        <w:rPr>
          <w:rFonts w:hint="default" w:ascii="Times New Roman" w:hAnsi="Times New Roman" w:eastAsia="宋体" w:cs="Times New Roman"/>
          <w:i w:val="0"/>
          <w:caps w:val="0"/>
          <w:color w:val="666666"/>
          <w:spacing w:val="0"/>
          <w:sz w:val="31"/>
          <w:szCs w:val="31"/>
          <w:bdr w:val="none" w:color="auto" w:sz="0" w:space="0"/>
          <w:shd w:val="clear" w:fill="FFFFFF"/>
        </w:rPr>
        <w:t>2022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年末实有人员编制</w:t>
      </w:r>
      <w:r>
        <w:rPr>
          <w:rFonts w:hint="default" w:ascii="Times New Roman" w:hAnsi="Times New Roman" w:eastAsia="宋体" w:cs="Times New Roman"/>
          <w:i w:val="0"/>
          <w:caps w:val="0"/>
          <w:color w:val="666666"/>
          <w:spacing w:val="0"/>
          <w:sz w:val="31"/>
          <w:szCs w:val="31"/>
          <w:bdr w:val="none" w:color="auto" w:sz="0" w:space="0"/>
          <w:shd w:val="clear" w:fill="FFFFFF"/>
        </w:rPr>
        <w:t>4</w:t>
      </w:r>
      <w:r>
        <w:rPr>
          <w:rFonts w:hint="eastAsia" w:ascii="方正仿宋_GBK" w:hAnsi="方正仿宋_GBK" w:eastAsia="方正仿宋_GBK" w:cs="方正仿宋_GBK"/>
          <w:i w:val="0"/>
          <w:caps w:val="0"/>
          <w:color w:val="666666"/>
          <w:spacing w:val="0"/>
          <w:sz w:val="31"/>
          <w:szCs w:val="31"/>
          <w:bdr w:val="none" w:color="auto" w:sz="0" w:space="0"/>
          <w:shd w:val="clear" w:fill="FFFFFF"/>
        </w:rPr>
        <w:t>人。其中：行政编制</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人（含行政工勤编制</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人），事业编制</w:t>
      </w:r>
      <w:r>
        <w:rPr>
          <w:rFonts w:hint="default" w:ascii="Times New Roman" w:hAnsi="Times New Roman" w:eastAsia="宋体" w:cs="Times New Roman"/>
          <w:i w:val="0"/>
          <w:caps w:val="0"/>
          <w:color w:val="666666"/>
          <w:spacing w:val="0"/>
          <w:sz w:val="31"/>
          <w:szCs w:val="31"/>
          <w:bdr w:val="none" w:color="auto" w:sz="0" w:space="0"/>
          <w:shd w:val="clear" w:fill="FFFFFF"/>
        </w:rPr>
        <w:t>4</w:t>
      </w:r>
      <w:r>
        <w:rPr>
          <w:rFonts w:hint="eastAsia" w:ascii="方正仿宋_GBK" w:hAnsi="方正仿宋_GBK" w:eastAsia="方正仿宋_GBK" w:cs="方正仿宋_GBK"/>
          <w:i w:val="0"/>
          <w:caps w:val="0"/>
          <w:color w:val="666666"/>
          <w:spacing w:val="0"/>
          <w:sz w:val="31"/>
          <w:szCs w:val="31"/>
          <w:bdr w:val="none" w:color="auto" w:sz="0" w:space="0"/>
          <w:shd w:val="clear" w:fill="FFFFFF"/>
        </w:rPr>
        <w:t>人（含参公管理事业编制</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人）；在职在编实有行政人员</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人（含行政工勤人员</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人），事业人员</w:t>
      </w:r>
      <w:r>
        <w:rPr>
          <w:rFonts w:hint="default" w:ascii="Times New Roman" w:hAnsi="Times New Roman" w:eastAsia="宋体" w:cs="Times New Roman"/>
          <w:i w:val="0"/>
          <w:caps w:val="0"/>
          <w:color w:val="666666"/>
          <w:spacing w:val="0"/>
          <w:sz w:val="31"/>
          <w:szCs w:val="31"/>
          <w:bdr w:val="none" w:color="auto" w:sz="0" w:space="0"/>
          <w:shd w:val="clear" w:fill="FFFFFF"/>
        </w:rPr>
        <w:t>3</w:t>
      </w:r>
      <w:r>
        <w:rPr>
          <w:rFonts w:hint="eastAsia" w:ascii="方正仿宋_GBK" w:hAnsi="方正仿宋_GBK" w:eastAsia="方正仿宋_GBK" w:cs="方正仿宋_GBK"/>
          <w:i w:val="0"/>
          <w:caps w:val="0"/>
          <w:color w:val="666666"/>
          <w:spacing w:val="0"/>
          <w:sz w:val="31"/>
          <w:szCs w:val="31"/>
          <w:bdr w:val="none" w:color="auto" w:sz="0" w:space="0"/>
          <w:shd w:val="clear" w:fill="FFFFFF"/>
        </w:rPr>
        <w:t>人（含参公管理事业人员</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仿宋_GBK" w:hAnsi="方正仿宋_GBK" w:eastAsia="方正仿宋_GBK" w:cs="方正仿宋_GBK"/>
          <w:i w:val="0"/>
          <w:caps w:val="0"/>
          <w:color w:val="666666"/>
          <w:spacing w:val="0"/>
          <w:sz w:val="31"/>
          <w:szCs w:val="31"/>
          <w:bdr w:val="none" w:color="auto" w:sz="0" w:space="0"/>
          <w:shd w:val="clear" w:fill="FFFFFF"/>
        </w:rPr>
        <w:t>尚未移交养老保险基金发放养老金的离退休人员共计</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人（离休</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人，退休</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人）；由养老保险基金发放养老金的离退休人员</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人（离休</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人，退休</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仿宋_GBK" w:hAnsi="方正仿宋_GBK" w:eastAsia="方正仿宋_GBK" w:cs="方正仿宋_GBK"/>
          <w:i w:val="0"/>
          <w:caps w:val="0"/>
          <w:color w:val="666666"/>
          <w:spacing w:val="0"/>
          <w:sz w:val="31"/>
          <w:szCs w:val="31"/>
          <w:bdr w:val="none" w:color="auto" w:sz="0" w:space="0"/>
          <w:shd w:val="clear" w:fill="FFFFFF"/>
        </w:rPr>
        <w:t>实有车辆编制</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辆，在编实有车辆</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caps w:val="0"/>
          <w:color w:val="666666"/>
          <w:spacing w:val="0"/>
          <w:sz w:val="18"/>
          <w:szCs w:val="18"/>
        </w:rPr>
      </w:pPr>
      <w:r>
        <w:rPr>
          <w:rFonts w:hint="eastAsia" w:ascii="方正黑体_GBK" w:hAnsi="方正黑体_GBK" w:eastAsia="方正黑体_GBK" w:cs="方正黑体_GBK"/>
          <w:i w:val="0"/>
          <w:caps w:val="0"/>
          <w:color w:val="666666"/>
          <w:spacing w:val="0"/>
          <w:sz w:val="31"/>
          <w:szCs w:val="31"/>
          <w:bdr w:val="none" w:color="auto" w:sz="0" w:space="0"/>
          <w:shd w:val="clear" w:fill="FFFFFF"/>
        </w:rPr>
        <w:t>第二部分</w:t>
      </w:r>
      <w:r>
        <w:rPr>
          <w:rFonts w:hint="default" w:ascii="Times New Roman" w:hAnsi="Times New Roman" w:eastAsia="宋体" w:cs="Times New Roman"/>
          <w:i w:val="0"/>
          <w:caps w:val="0"/>
          <w:color w:val="666666"/>
          <w:spacing w:val="0"/>
          <w:sz w:val="31"/>
          <w:szCs w:val="31"/>
          <w:bdr w:val="none" w:color="auto" w:sz="0" w:space="0"/>
          <w:shd w:val="clear" w:fill="FFFFFF"/>
        </w:rPr>
        <w:t>  2022</w:t>
      </w:r>
      <w:r>
        <w:rPr>
          <w:rFonts w:hint="eastAsia" w:ascii="方正黑体_GBK" w:hAnsi="方正黑体_GBK" w:eastAsia="方正黑体_GBK" w:cs="方正黑体_GBK"/>
          <w:i w:val="0"/>
          <w:caps w:val="0"/>
          <w:color w:val="666666"/>
          <w:spacing w:val="0"/>
          <w:sz w:val="31"/>
          <w:szCs w:val="31"/>
          <w:bdr w:val="none" w:color="auto" w:sz="0" w:space="0"/>
          <w:shd w:val="clear" w:fill="FFFFFF"/>
        </w:rPr>
        <w:t>年度部门决算表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caps w:val="0"/>
          <w:color w:val="666666"/>
          <w:spacing w:val="0"/>
          <w:sz w:val="18"/>
          <w:szCs w:val="18"/>
        </w:rPr>
      </w:pPr>
      <w:r>
        <w:rPr>
          <w:rFonts w:hint="eastAsia" w:ascii="方正仿宋_GBK" w:hAnsi="方正仿宋_GBK" w:eastAsia="方正仿宋_GBK" w:cs="方正仿宋_GBK"/>
          <w:i w:val="0"/>
          <w:caps w:val="0"/>
          <w:color w:val="666666"/>
          <w:spacing w:val="0"/>
          <w:sz w:val="31"/>
          <w:szCs w:val="31"/>
          <w:bdr w:val="none" w:color="auto" w:sz="0" w:space="0"/>
          <w:shd w:val="clear" w:fill="FFFFFF"/>
        </w:rPr>
        <w:t>（详见附件</w:t>
      </w:r>
      <w:r>
        <w:rPr>
          <w:rFonts w:hint="default" w:ascii="Times New Roman" w:hAnsi="Times New Roman" w:eastAsia="宋体" w:cs="Times New Roman"/>
          <w:i w:val="0"/>
          <w:caps w:val="0"/>
          <w:color w:val="666666"/>
          <w:spacing w:val="0"/>
          <w:sz w:val="31"/>
          <w:szCs w:val="31"/>
          <w:bdr w:val="none" w:color="auto" w:sz="0" w:space="0"/>
          <w:shd w:val="clear" w:fill="FFFFFF"/>
        </w:rPr>
        <w:t>1-10</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仿宋_GBK" w:hAnsi="方正仿宋_GBK" w:eastAsia="方正仿宋_GBK" w:cs="方正仿宋_GBK"/>
          <w:i w:val="0"/>
          <w:caps w:val="0"/>
          <w:color w:val="666666"/>
          <w:spacing w:val="0"/>
          <w:sz w:val="31"/>
          <w:szCs w:val="31"/>
          <w:bdr w:val="none" w:color="auto" w:sz="0" w:space="0"/>
          <w:shd w:val="clear" w:fill="FFFFFF"/>
        </w:rPr>
        <w:t>元江哈尼族彝族傣族自治县路灯管理队无一般公共预算财政拨款项目支出情况，故</w:t>
      </w:r>
      <w:r>
        <w:rPr>
          <w:rFonts w:hint="default" w:ascii="Times New Roman" w:hAnsi="Times New Roman" w:eastAsia="宋体" w:cs="Times New Roman"/>
          <w:i w:val="0"/>
          <w:caps w:val="0"/>
          <w:color w:val="666666"/>
          <w:spacing w:val="0"/>
          <w:sz w:val="31"/>
          <w:szCs w:val="31"/>
          <w:bdr w:val="none" w:color="auto" w:sz="0" w:space="0"/>
          <w:shd w:val="clear" w:fill="FFFFFF"/>
        </w:rPr>
        <w:t>2022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年度部门决算表附表</w:t>
      </w:r>
      <w:r>
        <w:rPr>
          <w:rFonts w:hint="default" w:ascii="Times New Roman" w:hAnsi="Times New Roman" w:eastAsia="宋体" w:cs="Times New Roman"/>
          <w:i w:val="0"/>
          <w:caps w:val="0"/>
          <w:color w:val="666666"/>
          <w:spacing w:val="0"/>
          <w:sz w:val="31"/>
          <w:szCs w:val="31"/>
          <w:bdr w:val="none" w:color="auto" w:sz="0" w:space="0"/>
          <w:shd w:val="clear" w:fill="FFFFFF"/>
        </w:rPr>
        <w:t>7</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《一般公共预算财政拨款项目支出决算表》无数据。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仿宋_GBK" w:hAnsi="方正仿宋_GBK" w:eastAsia="方正仿宋_GBK" w:cs="方正仿宋_GBK"/>
          <w:i w:val="0"/>
          <w:caps w:val="0"/>
          <w:color w:val="666666"/>
          <w:spacing w:val="0"/>
          <w:sz w:val="31"/>
          <w:szCs w:val="31"/>
          <w:bdr w:val="none" w:color="auto" w:sz="0" w:space="0"/>
          <w:shd w:val="clear" w:fill="FFFFFF"/>
        </w:rPr>
        <w:t>元江哈尼族彝族傣族自治县路灯管理队无政府性基金预算财政拨款收入支出情况，故</w:t>
      </w:r>
      <w:r>
        <w:rPr>
          <w:rFonts w:hint="default" w:ascii="Times New Roman" w:hAnsi="Times New Roman" w:eastAsia="宋体" w:cs="Times New Roman"/>
          <w:i w:val="0"/>
          <w:caps w:val="0"/>
          <w:color w:val="666666"/>
          <w:spacing w:val="0"/>
          <w:sz w:val="31"/>
          <w:szCs w:val="31"/>
          <w:bdr w:val="none" w:color="auto" w:sz="0" w:space="0"/>
          <w:shd w:val="clear" w:fill="FFFFFF"/>
        </w:rPr>
        <w:t>2022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年度部门决算表附表</w:t>
      </w:r>
      <w:r>
        <w:rPr>
          <w:rFonts w:hint="default" w:ascii="Times New Roman" w:hAnsi="Times New Roman" w:eastAsia="宋体" w:cs="Times New Roman"/>
          <w:i w:val="0"/>
          <w:caps w:val="0"/>
          <w:color w:val="666666"/>
          <w:spacing w:val="0"/>
          <w:sz w:val="31"/>
          <w:szCs w:val="31"/>
          <w:bdr w:val="none" w:color="auto" w:sz="0" w:space="0"/>
          <w:shd w:val="clear" w:fill="FFFFFF"/>
        </w:rPr>
        <w:t>8</w:t>
      </w:r>
      <w:r>
        <w:rPr>
          <w:rFonts w:hint="eastAsia" w:ascii="方正仿宋_GBK" w:hAnsi="方正仿宋_GBK" w:eastAsia="方正仿宋_GBK" w:cs="方正仿宋_GBK"/>
          <w:i w:val="0"/>
          <w:caps w:val="0"/>
          <w:color w:val="666666"/>
          <w:spacing w:val="0"/>
          <w:sz w:val="31"/>
          <w:szCs w:val="31"/>
          <w:bdr w:val="none" w:color="auto" w:sz="0" w:space="0"/>
          <w:shd w:val="clear" w:fill="FFFFFF"/>
        </w:rPr>
        <w:t>《政府性基金预算财政拨款收入支出决算表》无数据。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仿宋_GBK" w:hAnsi="方正仿宋_GBK" w:eastAsia="方正仿宋_GBK" w:cs="方正仿宋_GBK"/>
          <w:i w:val="0"/>
          <w:caps w:val="0"/>
          <w:color w:val="666666"/>
          <w:spacing w:val="0"/>
          <w:sz w:val="31"/>
          <w:szCs w:val="31"/>
          <w:bdr w:val="none" w:color="auto" w:sz="0" w:space="0"/>
          <w:shd w:val="clear" w:fill="FFFFFF"/>
        </w:rPr>
        <w:t>元江哈尼族彝族傣族自治县路灯管理队无国有资本经营预算财政拨款收入支出情况，故</w:t>
      </w:r>
      <w:r>
        <w:rPr>
          <w:rFonts w:hint="default" w:ascii="Times New Roman" w:hAnsi="Times New Roman" w:eastAsia="宋体" w:cs="Times New Roman"/>
          <w:i w:val="0"/>
          <w:caps w:val="0"/>
          <w:color w:val="666666"/>
          <w:spacing w:val="0"/>
          <w:sz w:val="31"/>
          <w:szCs w:val="31"/>
          <w:bdr w:val="none" w:color="auto" w:sz="0" w:space="0"/>
          <w:shd w:val="clear" w:fill="FFFFFF"/>
        </w:rPr>
        <w:t>2022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年度部门决算表附表</w:t>
      </w:r>
      <w:r>
        <w:rPr>
          <w:rFonts w:hint="default" w:ascii="Times New Roman" w:hAnsi="Times New Roman" w:eastAsia="宋体" w:cs="Times New Roman"/>
          <w:i w:val="0"/>
          <w:caps w:val="0"/>
          <w:color w:val="666666"/>
          <w:spacing w:val="0"/>
          <w:sz w:val="31"/>
          <w:szCs w:val="31"/>
          <w:bdr w:val="none" w:color="auto" w:sz="0" w:space="0"/>
          <w:shd w:val="clear" w:fill="FFFFFF"/>
        </w:rPr>
        <w:t>9</w:t>
      </w:r>
      <w:r>
        <w:rPr>
          <w:rFonts w:hint="eastAsia" w:ascii="方正仿宋_GBK" w:hAnsi="方正仿宋_GBK" w:eastAsia="方正仿宋_GBK" w:cs="方正仿宋_GBK"/>
          <w:i w:val="0"/>
          <w:caps w:val="0"/>
          <w:color w:val="666666"/>
          <w:spacing w:val="0"/>
          <w:sz w:val="31"/>
          <w:szCs w:val="31"/>
          <w:bdr w:val="none" w:color="auto" w:sz="0" w:space="0"/>
          <w:shd w:val="clear" w:fill="FFFFFF"/>
        </w:rPr>
        <w:t>《国有资本经营预算财政拨款收入支出决算表》无数据。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caps w:val="0"/>
          <w:color w:val="666666"/>
          <w:spacing w:val="0"/>
          <w:sz w:val="18"/>
          <w:szCs w:val="18"/>
        </w:rPr>
      </w:pPr>
      <w:r>
        <w:rPr>
          <w:rFonts w:hint="eastAsia" w:ascii="方正黑体_GBK" w:hAnsi="方正黑体_GBK" w:eastAsia="方正黑体_GBK" w:cs="方正黑体_GBK"/>
          <w:i w:val="0"/>
          <w:caps w:val="0"/>
          <w:color w:val="666666"/>
          <w:spacing w:val="0"/>
          <w:sz w:val="31"/>
          <w:szCs w:val="31"/>
          <w:bdr w:val="none" w:color="auto" w:sz="0" w:space="0"/>
          <w:shd w:val="clear" w:fill="FFFFFF"/>
        </w:rPr>
        <w:t>第三部分</w:t>
      </w:r>
      <w:r>
        <w:rPr>
          <w:rFonts w:hint="default" w:ascii="Times New Roman" w:hAnsi="Times New Roman" w:eastAsia="宋体" w:cs="Times New Roman"/>
          <w:i w:val="0"/>
          <w:caps w:val="0"/>
          <w:color w:val="666666"/>
          <w:spacing w:val="0"/>
          <w:sz w:val="31"/>
          <w:szCs w:val="31"/>
          <w:bdr w:val="none" w:color="auto" w:sz="0" w:space="0"/>
          <w:shd w:val="clear" w:fill="FFFFFF"/>
        </w:rPr>
        <w:t>  2022</w:t>
      </w:r>
      <w:r>
        <w:rPr>
          <w:rFonts w:hint="eastAsia" w:ascii="方正黑体_GBK" w:hAnsi="方正黑体_GBK" w:eastAsia="方正黑体_GBK" w:cs="方正黑体_GBK"/>
          <w:i w:val="0"/>
          <w:caps w:val="0"/>
          <w:color w:val="666666"/>
          <w:spacing w:val="0"/>
          <w:sz w:val="31"/>
          <w:szCs w:val="31"/>
          <w:bdr w:val="none" w:color="auto" w:sz="0" w:space="0"/>
          <w:shd w:val="clear" w:fill="FFFFFF"/>
        </w:rPr>
        <w:t>年度部门决算情况说明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黑体_GBK" w:hAnsi="方正黑体_GBK" w:eastAsia="方正黑体_GBK" w:cs="方正黑体_GBK"/>
          <w:i w:val="0"/>
          <w:caps w:val="0"/>
          <w:color w:val="666666"/>
          <w:spacing w:val="0"/>
          <w:sz w:val="31"/>
          <w:szCs w:val="31"/>
          <w:bdr w:val="none" w:color="auto" w:sz="0" w:space="0"/>
          <w:shd w:val="clear" w:fill="FFFFFF"/>
        </w:rPr>
        <w:t>一、收入决算情况说明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仿宋_GBK" w:hAnsi="方正仿宋_GBK" w:eastAsia="方正仿宋_GBK" w:cs="方正仿宋_GBK"/>
          <w:i w:val="0"/>
          <w:caps w:val="0"/>
          <w:color w:val="666666"/>
          <w:spacing w:val="0"/>
          <w:sz w:val="31"/>
          <w:szCs w:val="31"/>
          <w:bdr w:val="none" w:color="auto" w:sz="0" w:space="0"/>
          <w:shd w:val="clear" w:fill="FFFFFF"/>
        </w:rPr>
        <w:t>元江哈尼族彝族傣族自治县路灯管理队</w:t>
      </w:r>
      <w:r>
        <w:rPr>
          <w:rFonts w:hint="default" w:ascii="Times New Roman" w:hAnsi="Times New Roman" w:eastAsia="宋体" w:cs="Times New Roman"/>
          <w:i w:val="0"/>
          <w:caps w:val="0"/>
          <w:color w:val="666666"/>
          <w:spacing w:val="0"/>
          <w:sz w:val="31"/>
          <w:szCs w:val="31"/>
          <w:bdr w:val="none" w:color="auto" w:sz="0" w:space="0"/>
          <w:shd w:val="clear" w:fill="FFFFFF"/>
        </w:rPr>
        <w:t>2022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年度收入合计</w:t>
      </w:r>
      <w:r>
        <w:rPr>
          <w:rFonts w:hint="default" w:ascii="Times New Roman" w:hAnsi="Times New Roman" w:eastAsia="宋体" w:cs="Times New Roman"/>
          <w:i w:val="0"/>
          <w:caps w:val="0"/>
          <w:color w:val="666666"/>
          <w:spacing w:val="0"/>
          <w:sz w:val="31"/>
          <w:szCs w:val="31"/>
          <w:bdr w:val="none" w:color="auto" w:sz="0" w:space="0"/>
          <w:shd w:val="clear" w:fill="FFFFFF"/>
        </w:rPr>
        <w:t>1,580,796.53</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元。其中：财政拨款收入</w:t>
      </w:r>
      <w:r>
        <w:rPr>
          <w:rFonts w:hint="default" w:ascii="Times New Roman" w:hAnsi="Times New Roman" w:eastAsia="宋体" w:cs="Times New Roman"/>
          <w:i w:val="0"/>
          <w:caps w:val="0"/>
          <w:color w:val="666666"/>
          <w:spacing w:val="0"/>
          <w:sz w:val="31"/>
          <w:szCs w:val="31"/>
          <w:bdr w:val="none" w:color="auto" w:sz="0" w:space="0"/>
          <w:shd w:val="clear" w:fill="FFFFFF"/>
        </w:rPr>
        <w:t>1,580,796.53</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元，占总收入的</w:t>
      </w:r>
      <w:r>
        <w:rPr>
          <w:rFonts w:hint="default" w:ascii="Times New Roman" w:hAnsi="Times New Roman" w:eastAsia="宋体" w:cs="Times New Roman"/>
          <w:i w:val="0"/>
          <w:caps w:val="0"/>
          <w:color w:val="666666"/>
          <w:spacing w:val="0"/>
          <w:sz w:val="31"/>
          <w:szCs w:val="31"/>
          <w:bdr w:val="none" w:color="auto" w:sz="0" w:space="0"/>
          <w:shd w:val="clear" w:fill="FFFFFF"/>
        </w:rPr>
        <w:t>100.00%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；上级补助收入</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元，占总收入的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；事业收入</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元（含教育收费</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元），占总收入的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；经营收入</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元，占总收入的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；附属单位缴款收入</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元，占总收入的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；其他收入</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元，占总收入的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。与上年相比，收入合计减少</w:t>
      </w:r>
      <w:r>
        <w:rPr>
          <w:rFonts w:hint="default" w:ascii="Times New Roman" w:hAnsi="Times New Roman" w:eastAsia="宋体" w:cs="Times New Roman"/>
          <w:i w:val="0"/>
          <w:caps w:val="0"/>
          <w:color w:val="666666"/>
          <w:spacing w:val="0"/>
          <w:sz w:val="31"/>
          <w:szCs w:val="31"/>
          <w:bdr w:val="none" w:color="auto" w:sz="0" w:space="0"/>
          <w:shd w:val="clear" w:fill="FFFFFF"/>
        </w:rPr>
        <w:t>208,756.35</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元，下降</w:t>
      </w:r>
      <w:r>
        <w:rPr>
          <w:rFonts w:hint="default" w:ascii="Times New Roman" w:hAnsi="Times New Roman" w:eastAsia="宋体" w:cs="Times New Roman"/>
          <w:i w:val="0"/>
          <w:caps w:val="0"/>
          <w:color w:val="666666"/>
          <w:spacing w:val="0"/>
          <w:sz w:val="31"/>
          <w:szCs w:val="31"/>
          <w:bdr w:val="none" w:color="auto" w:sz="0" w:space="0"/>
          <w:shd w:val="clear" w:fill="FFFFFF"/>
        </w:rPr>
        <w:t>11.67%</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。其中：财政拨款收入减少</w:t>
      </w:r>
      <w:r>
        <w:rPr>
          <w:rFonts w:hint="default" w:ascii="Times New Roman" w:hAnsi="Times New Roman" w:eastAsia="宋体" w:cs="Times New Roman"/>
          <w:i w:val="0"/>
          <w:caps w:val="0"/>
          <w:color w:val="666666"/>
          <w:spacing w:val="0"/>
          <w:sz w:val="31"/>
          <w:szCs w:val="31"/>
          <w:bdr w:val="none" w:color="auto" w:sz="0" w:space="0"/>
          <w:shd w:val="clear" w:fill="FFFFFF"/>
        </w:rPr>
        <w:t>191,556.35</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元，下降</w:t>
      </w:r>
      <w:r>
        <w:rPr>
          <w:rFonts w:hint="default" w:ascii="Times New Roman" w:hAnsi="Times New Roman" w:eastAsia="宋体" w:cs="Times New Roman"/>
          <w:i w:val="0"/>
          <w:caps w:val="0"/>
          <w:color w:val="666666"/>
          <w:spacing w:val="0"/>
          <w:sz w:val="31"/>
          <w:szCs w:val="31"/>
          <w:bdr w:val="none" w:color="auto" w:sz="0" w:space="0"/>
          <w:shd w:val="clear" w:fill="FFFFFF"/>
        </w:rPr>
        <w:t>10.81%</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；上级补助收入增加</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元，增长</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；事业收入增加</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元，增长</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；经营收入增加</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元，增长</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；附属单位上缴收入增加</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元，增长</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；其他收入减少</w:t>
      </w:r>
      <w:r>
        <w:rPr>
          <w:rFonts w:hint="default" w:ascii="Times New Roman" w:hAnsi="Times New Roman" w:eastAsia="宋体" w:cs="Times New Roman"/>
          <w:i w:val="0"/>
          <w:caps w:val="0"/>
          <w:color w:val="666666"/>
          <w:spacing w:val="0"/>
          <w:sz w:val="31"/>
          <w:szCs w:val="31"/>
          <w:bdr w:val="none" w:color="auto" w:sz="0" w:space="0"/>
          <w:shd w:val="clear" w:fill="FFFFFF"/>
        </w:rPr>
        <w:t>17,200.00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元，下降</w:t>
      </w:r>
      <w:r>
        <w:rPr>
          <w:rFonts w:hint="default" w:ascii="Times New Roman" w:hAnsi="Times New Roman" w:eastAsia="宋体" w:cs="Times New Roman"/>
          <w:i w:val="0"/>
          <w:caps w:val="0"/>
          <w:color w:val="666666"/>
          <w:spacing w:val="0"/>
          <w:sz w:val="31"/>
          <w:szCs w:val="31"/>
          <w:bdr w:val="none" w:color="auto" w:sz="0" w:space="0"/>
          <w:shd w:val="clear" w:fill="FFFFFF"/>
        </w:rPr>
        <w:t>100.00%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。主要原因一是预算执行不到位，预算执行不到位，</w:t>
      </w:r>
      <w:r>
        <w:rPr>
          <w:rFonts w:hint="default" w:ascii="Times New Roman" w:hAnsi="Times New Roman" w:eastAsia="宋体" w:cs="Times New Roman"/>
          <w:i w:val="0"/>
          <w:caps w:val="0"/>
          <w:color w:val="666666"/>
          <w:spacing w:val="0"/>
          <w:sz w:val="31"/>
          <w:szCs w:val="31"/>
          <w:bdr w:val="none" w:color="auto" w:sz="0" w:space="0"/>
          <w:shd w:val="clear" w:fill="FFFFFF"/>
        </w:rPr>
        <w:t>12</w:t>
      </w:r>
      <w:r>
        <w:rPr>
          <w:rFonts w:hint="eastAsia" w:ascii="方正仿宋_GBK" w:hAnsi="方正仿宋_GBK" w:eastAsia="方正仿宋_GBK" w:cs="方正仿宋_GBK"/>
          <w:i w:val="0"/>
          <w:caps w:val="0"/>
          <w:color w:val="666666"/>
          <w:spacing w:val="0"/>
          <w:sz w:val="31"/>
          <w:szCs w:val="31"/>
          <w:bdr w:val="none" w:color="auto" w:sz="0" w:space="0"/>
          <w:shd w:val="clear" w:fill="FFFFFF"/>
        </w:rPr>
        <w:t>月份绩效工资、</w:t>
      </w:r>
      <w:r>
        <w:rPr>
          <w:rFonts w:hint="default" w:ascii="Times New Roman" w:hAnsi="Times New Roman" w:eastAsia="宋体" w:cs="Times New Roman"/>
          <w:i w:val="0"/>
          <w:caps w:val="0"/>
          <w:color w:val="666666"/>
          <w:spacing w:val="0"/>
          <w:sz w:val="31"/>
          <w:szCs w:val="31"/>
          <w:bdr w:val="none" w:color="auto" w:sz="0" w:space="0"/>
          <w:shd w:val="clear" w:fill="FFFFFF"/>
        </w:rPr>
        <w:t>8-12</w:t>
      </w:r>
      <w:r>
        <w:rPr>
          <w:rFonts w:hint="eastAsia" w:ascii="方正仿宋_GBK" w:hAnsi="方正仿宋_GBK" w:eastAsia="方正仿宋_GBK" w:cs="方正仿宋_GBK"/>
          <w:i w:val="0"/>
          <w:caps w:val="0"/>
          <w:color w:val="666666"/>
          <w:spacing w:val="0"/>
          <w:sz w:val="31"/>
          <w:szCs w:val="31"/>
          <w:bdr w:val="none" w:color="auto" w:sz="0" w:space="0"/>
          <w:shd w:val="clear" w:fill="FFFFFF"/>
        </w:rPr>
        <w:t>月份养老保险费、</w:t>
      </w:r>
      <w:r>
        <w:rPr>
          <w:rFonts w:hint="default" w:ascii="Times New Roman" w:hAnsi="Times New Roman" w:eastAsia="宋体" w:cs="Times New Roman"/>
          <w:i w:val="0"/>
          <w:caps w:val="0"/>
          <w:color w:val="666666"/>
          <w:spacing w:val="0"/>
          <w:sz w:val="31"/>
          <w:szCs w:val="31"/>
          <w:bdr w:val="none" w:color="auto" w:sz="0" w:space="0"/>
          <w:shd w:val="clear" w:fill="FFFFFF"/>
        </w:rPr>
        <w:t>10-12</w:t>
      </w:r>
      <w:r>
        <w:rPr>
          <w:rFonts w:hint="eastAsia" w:ascii="方正仿宋_GBK" w:hAnsi="方正仿宋_GBK" w:eastAsia="方正仿宋_GBK" w:cs="方正仿宋_GBK"/>
          <w:i w:val="0"/>
          <w:caps w:val="0"/>
          <w:color w:val="666666"/>
          <w:spacing w:val="0"/>
          <w:sz w:val="31"/>
          <w:szCs w:val="31"/>
          <w:bdr w:val="none" w:color="auto" w:sz="0" w:space="0"/>
          <w:shd w:val="clear" w:fill="FFFFFF"/>
        </w:rPr>
        <w:t>月份公积金、公用经费、</w:t>
      </w:r>
      <w:r>
        <w:rPr>
          <w:rFonts w:hint="default" w:ascii="Times New Roman" w:hAnsi="Times New Roman" w:eastAsia="宋体" w:cs="Times New Roman"/>
          <w:i w:val="0"/>
          <w:caps w:val="0"/>
          <w:color w:val="666666"/>
          <w:spacing w:val="0"/>
          <w:sz w:val="31"/>
          <w:szCs w:val="31"/>
          <w:bdr w:val="none" w:color="auto" w:sz="0" w:space="0"/>
          <w:shd w:val="clear" w:fill="FFFFFF"/>
        </w:rPr>
        <w:t>4-12</w:t>
      </w:r>
      <w:r>
        <w:rPr>
          <w:rFonts w:hint="eastAsia" w:ascii="方正仿宋_GBK" w:hAnsi="方正仿宋_GBK" w:eastAsia="方正仿宋_GBK" w:cs="方正仿宋_GBK"/>
          <w:i w:val="0"/>
          <w:caps w:val="0"/>
          <w:color w:val="666666"/>
          <w:spacing w:val="0"/>
          <w:sz w:val="31"/>
          <w:szCs w:val="31"/>
          <w:bdr w:val="none" w:color="auto" w:sz="0" w:space="0"/>
          <w:shd w:val="clear" w:fill="FFFFFF"/>
        </w:rPr>
        <w:t>路灯一体化经费未能全额支付；二是上年元江县住房和城乡建设局转入路灯维修维护专项经费，本年没有其他收入。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黑体_GBK" w:hAnsi="方正黑体_GBK" w:eastAsia="方正黑体_GBK" w:cs="方正黑体_GBK"/>
          <w:i w:val="0"/>
          <w:caps w:val="0"/>
          <w:color w:val="666666"/>
          <w:spacing w:val="0"/>
          <w:sz w:val="31"/>
          <w:szCs w:val="31"/>
          <w:bdr w:val="none" w:color="auto" w:sz="0" w:space="0"/>
          <w:shd w:val="clear" w:fill="FFFFFF"/>
        </w:rPr>
        <w:t>二、支出决算情况说明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仿宋_GBK" w:hAnsi="方正仿宋_GBK" w:eastAsia="方正仿宋_GBK" w:cs="方正仿宋_GBK"/>
          <w:i w:val="0"/>
          <w:caps w:val="0"/>
          <w:color w:val="666666"/>
          <w:spacing w:val="0"/>
          <w:sz w:val="31"/>
          <w:szCs w:val="31"/>
          <w:bdr w:val="none" w:color="auto" w:sz="0" w:space="0"/>
          <w:shd w:val="clear" w:fill="FFFFFF"/>
        </w:rPr>
        <w:t>元江哈尼族彝族傣族自治县路灯管理队</w:t>
      </w:r>
      <w:r>
        <w:rPr>
          <w:rFonts w:hint="default" w:ascii="Times New Roman" w:hAnsi="Times New Roman" w:eastAsia="宋体" w:cs="Times New Roman"/>
          <w:i w:val="0"/>
          <w:caps w:val="0"/>
          <w:color w:val="666666"/>
          <w:spacing w:val="0"/>
          <w:sz w:val="31"/>
          <w:szCs w:val="31"/>
          <w:bdr w:val="none" w:color="auto" w:sz="0" w:space="0"/>
          <w:shd w:val="clear" w:fill="FFFFFF"/>
        </w:rPr>
        <w:t>2022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年度支出合计</w:t>
      </w:r>
      <w:r>
        <w:rPr>
          <w:rFonts w:hint="default" w:ascii="Times New Roman" w:hAnsi="Times New Roman" w:eastAsia="宋体" w:cs="Times New Roman"/>
          <w:i w:val="0"/>
          <w:caps w:val="0"/>
          <w:color w:val="666666"/>
          <w:spacing w:val="0"/>
          <w:sz w:val="31"/>
          <w:szCs w:val="31"/>
          <w:bdr w:val="none" w:color="auto" w:sz="0" w:space="0"/>
          <w:shd w:val="clear" w:fill="FFFFFF"/>
        </w:rPr>
        <w:t>1,580,796.53</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元。其中：基本支出</w:t>
      </w:r>
      <w:r>
        <w:rPr>
          <w:rFonts w:hint="default" w:ascii="Times New Roman" w:hAnsi="Times New Roman" w:eastAsia="宋体" w:cs="Times New Roman"/>
          <w:i w:val="0"/>
          <w:caps w:val="0"/>
          <w:color w:val="666666"/>
          <w:spacing w:val="0"/>
          <w:sz w:val="31"/>
          <w:szCs w:val="31"/>
          <w:bdr w:val="none" w:color="auto" w:sz="0" w:space="0"/>
          <w:shd w:val="clear" w:fill="FFFFFF"/>
        </w:rPr>
        <w:t>1,580,796.53</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元，占总支出的</w:t>
      </w:r>
      <w:r>
        <w:rPr>
          <w:rFonts w:hint="default" w:ascii="Times New Roman" w:hAnsi="Times New Roman" w:eastAsia="宋体" w:cs="Times New Roman"/>
          <w:i w:val="0"/>
          <w:caps w:val="0"/>
          <w:color w:val="666666"/>
          <w:spacing w:val="0"/>
          <w:sz w:val="31"/>
          <w:szCs w:val="31"/>
          <w:bdr w:val="none" w:color="auto" w:sz="0" w:space="0"/>
          <w:shd w:val="clear" w:fill="FFFFFF"/>
        </w:rPr>
        <w:t>100.00%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；项目支出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；上缴上级支出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％；经营支出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％；对附属单位补助支出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％。与上年相比，支出合计减少</w:t>
      </w:r>
      <w:r>
        <w:rPr>
          <w:rFonts w:hint="default" w:ascii="Times New Roman" w:hAnsi="Times New Roman" w:eastAsia="宋体" w:cs="Times New Roman"/>
          <w:i w:val="0"/>
          <w:caps w:val="0"/>
          <w:color w:val="666666"/>
          <w:spacing w:val="0"/>
          <w:sz w:val="31"/>
          <w:szCs w:val="31"/>
          <w:bdr w:val="none" w:color="auto" w:sz="0" w:space="0"/>
          <w:shd w:val="clear" w:fill="FFFFFF"/>
        </w:rPr>
        <w:t>208,756.35</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元，下降</w:t>
      </w:r>
      <w:r>
        <w:rPr>
          <w:rFonts w:hint="default" w:ascii="Times New Roman" w:hAnsi="Times New Roman" w:eastAsia="宋体" w:cs="Times New Roman"/>
          <w:i w:val="0"/>
          <w:caps w:val="0"/>
          <w:color w:val="666666"/>
          <w:spacing w:val="0"/>
          <w:sz w:val="31"/>
          <w:szCs w:val="31"/>
          <w:bdr w:val="none" w:color="auto" w:sz="0" w:space="0"/>
          <w:shd w:val="clear" w:fill="FFFFFF"/>
        </w:rPr>
        <w:t>11.67%</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。其中：基本支出减少</w:t>
      </w:r>
      <w:r>
        <w:rPr>
          <w:rFonts w:hint="default" w:ascii="Times New Roman" w:hAnsi="Times New Roman" w:eastAsia="宋体" w:cs="Times New Roman"/>
          <w:i w:val="0"/>
          <w:caps w:val="0"/>
          <w:color w:val="666666"/>
          <w:spacing w:val="0"/>
          <w:sz w:val="31"/>
          <w:szCs w:val="31"/>
          <w:bdr w:val="none" w:color="auto" w:sz="0" w:space="0"/>
          <w:shd w:val="clear" w:fill="FFFFFF"/>
        </w:rPr>
        <w:t>191,556.35</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元，下降</w:t>
      </w:r>
      <w:r>
        <w:rPr>
          <w:rFonts w:hint="default" w:ascii="Times New Roman" w:hAnsi="Times New Roman" w:eastAsia="宋体" w:cs="Times New Roman"/>
          <w:i w:val="0"/>
          <w:caps w:val="0"/>
          <w:color w:val="666666"/>
          <w:spacing w:val="0"/>
          <w:sz w:val="31"/>
          <w:szCs w:val="31"/>
          <w:bdr w:val="none" w:color="auto" w:sz="0" w:space="0"/>
          <w:shd w:val="clear" w:fill="FFFFFF"/>
        </w:rPr>
        <w:t>10.81%</w:t>
      </w:r>
      <w:r>
        <w:rPr>
          <w:rFonts w:hint="eastAsia" w:ascii="方正仿宋_GBK" w:hAnsi="方正仿宋_GBK" w:eastAsia="方正仿宋_GBK" w:cs="方正仿宋_GBK"/>
          <w:i w:val="0"/>
          <w:caps w:val="0"/>
          <w:color w:val="666666"/>
          <w:spacing w:val="0"/>
          <w:sz w:val="31"/>
          <w:szCs w:val="31"/>
          <w:bdr w:val="none" w:color="auto" w:sz="0" w:space="0"/>
          <w:shd w:val="clear" w:fill="FFFFFF"/>
        </w:rPr>
        <w:t>；项目支出减少</w:t>
      </w:r>
      <w:r>
        <w:rPr>
          <w:rFonts w:hint="default" w:ascii="Times New Roman" w:hAnsi="Times New Roman" w:eastAsia="宋体" w:cs="Times New Roman"/>
          <w:i w:val="0"/>
          <w:caps w:val="0"/>
          <w:color w:val="666666"/>
          <w:spacing w:val="0"/>
          <w:sz w:val="31"/>
          <w:szCs w:val="31"/>
          <w:bdr w:val="none" w:color="auto" w:sz="0" w:space="0"/>
          <w:shd w:val="clear" w:fill="FFFFFF"/>
        </w:rPr>
        <w:t>17,200.00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元，下降</w:t>
      </w:r>
      <w:r>
        <w:rPr>
          <w:rFonts w:hint="default" w:ascii="Times New Roman" w:hAnsi="Times New Roman" w:eastAsia="宋体" w:cs="Times New Roman"/>
          <w:i w:val="0"/>
          <w:caps w:val="0"/>
          <w:color w:val="666666"/>
          <w:spacing w:val="0"/>
          <w:sz w:val="31"/>
          <w:szCs w:val="31"/>
          <w:bdr w:val="none" w:color="auto" w:sz="0" w:space="0"/>
          <w:shd w:val="clear" w:fill="FFFFFF"/>
        </w:rPr>
        <w:t>100.00%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；上缴上级支出增加</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元，增长降</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；经营支出增加</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元，增长</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；对附属单位补助支出增加</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元，增长</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。主要原因一是预算执行不到位，</w:t>
      </w:r>
      <w:r>
        <w:rPr>
          <w:rFonts w:hint="default" w:ascii="Times New Roman" w:hAnsi="Times New Roman" w:eastAsia="宋体" w:cs="Times New Roman"/>
          <w:i w:val="0"/>
          <w:caps w:val="0"/>
          <w:color w:val="666666"/>
          <w:spacing w:val="0"/>
          <w:sz w:val="31"/>
          <w:szCs w:val="31"/>
          <w:bdr w:val="none" w:color="auto" w:sz="0" w:space="0"/>
          <w:shd w:val="clear" w:fill="FFFFFF"/>
        </w:rPr>
        <w:t>12</w:t>
      </w:r>
      <w:r>
        <w:rPr>
          <w:rFonts w:hint="eastAsia" w:ascii="方正仿宋_GBK" w:hAnsi="方正仿宋_GBK" w:eastAsia="方正仿宋_GBK" w:cs="方正仿宋_GBK"/>
          <w:i w:val="0"/>
          <w:caps w:val="0"/>
          <w:color w:val="666666"/>
          <w:spacing w:val="0"/>
          <w:sz w:val="31"/>
          <w:szCs w:val="31"/>
          <w:bdr w:val="none" w:color="auto" w:sz="0" w:space="0"/>
          <w:shd w:val="clear" w:fill="FFFFFF"/>
        </w:rPr>
        <w:t>月份绩效工资、</w:t>
      </w:r>
      <w:r>
        <w:rPr>
          <w:rFonts w:hint="default" w:ascii="Times New Roman" w:hAnsi="Times New Roman" w:eastAsia="宋体" w:cs="Times New Roman"/>
          <w:i w:val="0"/>
          <w:caps w:val="0"/>
          <w:color w:val="666666"/>
          <w:spacing w:val="0"/>
          <w:sz w:val="31"/>
          <w:szCs w:val="31"/>
          <w:bdr w:val="none" w:color="auto" w:sz="0" w:space="0"/>
          <w:shd w:val="clear" w:fill="FFFFFF"/>
        </w:rPr>
        <w:t>8-12</w:t>
      </w:r>
      <w:r>
        <w:rPr>
          <w:rFonts w:hint="eastAsia" w:ascii="方正仿宋_GBK" w:hAnsi="方正仿宋_GBK" w:eastAsia="方正仿宋_GBK" w:cs="方正仿宋_GBK"/>
          <w:i w:val="0"/>
          <w:caps w:val="0"/>
          <w:color w:val="666666"/>
          <w:spacing w:val="0"/>
          <w:sz w:val="31"/>
          <w:szCs w:val="31"/>
          <w:bdr w:val="none" w:color="auto" w:sz="0" w:space="0"/>
          <w:shd w:val="clear" w:fill="FFFFFF"/>
        </w:rPr>
        <w:t>月份养老保险费、</w:t>
      </w:r>
      <w:r>
        <w:rPr>
          <w:rFonts w:hint="default" w:ascii="Times New Roman" w:hAnsi="Times New Roman" w:eastAsia="宋体" w:cs="Times New Roman"/>
          <w:i w:val="0"/>
          <w:caps w:val="0"/>
          <w:color w:val="666666"/>
          <w:spacing w:val="0"/>
          <w:sz w:val="31"/>
          <w:szCs w:val="31"/>
          <w:bdr w:val="none" w:color="auto" w:sz="0" w:space="0"/>
          <w:shd w:val="clear" w:fill="FFFFFF"/>
        </w:rPr>
        <w:t>10-12</w:t>
      </w:r>
      <w:r>
        <w:rPr>
          <w:rFonts w:hint="eastAsia" w:ascii="方正仿宋_GBK" w:hAnsi="方正仿宋_GBK" w:eastAsia="方正仿宋_GBK" w:cs="方正仿宋_GBK"/>
          <w:i w:val="0"/>
          <w:caps w:val="0"/>
          <w:color w:val="666666"/>
          <w:spacing w:val="0"/>
          <w:sz w:val="31"/>
          <w:szCs w:val="31"/>
          <w:bdr w:val="none" w:color="auto" w:sz="0" w:space="0"/>
          <w:shd w:val="clear" w:fill="FFFFFF"/>
        </w:rPr>
        <w:t>月份公积金、公用经费、</w:t>
      </w:r>
      <w:r>
        <w:rPr>
          <w:rFonts w:hint="default" w:ascii="Times New Roman" w:hAnsi="Times New Roman" w:eastAsia="宋体" w:cs="Times New Roman"/>
          <w:i w:val="0"/>
          <w:caps w:val="0"/>
          <w:color w:val="666666"/>
          <w:spacing w:val="0"/>
          <w:sz w:val="31"/>
          <w:szCs w:val="31"/>
          <w:bdr w:val="none" w:color="auto" w:sz="0" w:space="0"/>
          <w:shd w:val="clear" w:fill="FFFFFF"/>
        </w:rPr>
        <w:t>4-12</w:t>
      </w:r>
      <w:r>
        <w:rPr>
          <w:rFonts w:hint="eastAsia" w:ascii="方正仿宋_GBK" w:hAnsi="方正仿宋_GBK" w:eastAsia="方正仿宋_GBK" w:cs="方正仿宋_GBK"/>
          <w:i w:val="0"/>
          <w:caps w:val="0"/>
          <w:color w:val="666666"/>
          <w:spacing w:val="0"/>
          <w:sz w:val="31"/>
          <w:szCs w:val="31"/>
          <w:bdr w:val="none" w:color="auto" w:sz="0" w:space="0"/>
          <w:shd w:val="clear" w:fill="FFFFFF"/>
        </w:rPr>
        <w:t>路灯一体化经费未能全额支付；二是上年元江县住房和城乡建设局转入路灯维修维护专项经费，本年没有其他收入。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（一）基本支出情况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2022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年度用于保障元江哈尼族彝族傣族自治县路灯管理队机关、下属事业单位等机构正常运转的日常支出</w:t>
      </w:r>
      <w:r>
        <w:rPr>
          <w:rFonts w:hint="default" w:ascii="Times New Roman" w:hAnsi="Times New Roman" w:eastAsia="宋体" w:cs="Times New Roman"/>
          <w:i w:val="0"/>
          <w:caps w:val="0"/>
          <w:color w:val="666666"/>
          <w:spacing w:val="0"/>
          <w:sz w:val="31"/>
          <w:szCs w:val="31"/>
          <w:bdr w:val="none" w:color="auto" w:sz="0" w:space="0"/>
          <w:shd w:val="clear" w:fill="FFFFFF"/>
        </w:rPr>
        <w:t>1,580,796.53</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元。其中：基本工资、津贴补贴等人员经费支出</w:t>
      </w:r>
      <w:r>
        <w:rPr>
          <w:rFonts w:hint="default" w:ascii="Times New Roman" w:hAnsi="Times New Roman" w:eastAsia="宋体" w:cs="Times New Roman"/>
          <w:i w:val="0"/>
          <w:caps w:val="0"/>
          <w:color w:val="666666"/>
          <w:spacing w:val="0"/>
          <w:sz w:val="31"/>
          <w:szCs w:val="31"/>
          <w:bdr w:val="none" w:color="auto" w:sz="0" w:space="0"/>
          <w:shd w:val="clear" w:fill="FFFFFF"/>
        </w:rPr>
        <w:t>408,015.72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元，占基本支出的</w:t>
      </w:r>
      <w:r>
        <w:rPr>
          <w:rFonts w:hint="default" w:ascii="Times New Roman" w:hAnsi="Times New Roman" w:eastAsia="宋体" w:cs="Times New Roman"/>
          <w:i w:val="0"/>
          <w:caps w:val="0"/>
          <w:color w:val="666666"/>
          <w:spacing w:val="0"/>
          <w:sz w:val="31"/>
          <w:szCs w:val="31"/>
          <w:bdr w:val="none" w:color="auto" w:sz="0" w:space="0"/>
          <w:shd w:val="clear" w:fill="FFFFFF"/>
        </w:rPr>
        <w:t>25.81</w:t>
      </w:r>
      <w:r>
        <w:rPr>
          <w:rFonts w:hint="eastAsia" w:ascii="方正仿宋_GBK" w:hAnsi="方正仿宋_GBK" w:eastAsia="方正仿宋_GBK" w:cs="方正仿宋_GBK"/>
          <w:i w:val="0"/>
          <w:caps w:val="0"/>
          <w:color w:val="666666"/>
          <w:spacing w:val="0"/>
          <w:sz w:val="31"/>
          <w:szCs w:val="31"/>
          <w:bdr w:val="none" w:color="auto" w:sz="0" w:space="0"/>
          <w:shd w:val="clear" w:fill="FFFFFF"/>
        </w:rPr>
        <w:t>％；办公费、印刷费、水电费、办公设备购置等公用经费</w:t>
      </w:r>
      <w:r>
        <w:rPr>
          <w:rFonts w:hint="default" w:ascii="Times New Roman" w:hAnsi="Times New Roman" w:eastAsia="宋体" w:cs="Times New Roman"/>
          <w:i w:val="0"/>
          <w:caps w:val="0"/>
          <w:color w:val="666666"/>
          <w:spacing w:val="0"/>
          <w:sz w:val="31"/>
          <w:szCs w:val="31"/>
          <w:bdr w:val="none" w:color="auto" w:sz="0" w:space="0"/>
          <w:shd w:val="clear" w:fill="FFFFFF"/>
        </w:rPr>
        <w:t>1,172,780.81</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元，占基本支出的</w:t>
      </w:r>
      <w:r>
        <w:rPr>
          <w:rFonts w:hint="default" w:ascii="Times New Roman" w:hAnsi="Times New Roman" w:eastAsia="宋体" w:cs="Times New Roman"/>
          <w:i w:val="0"/>
          <w:caps w:val="0"/>
          <w:color w:val="666666"/>
          <w:spacing w:val="0"/>
          <w:sz w:val="31"/>
          <w:szCs w:val="31"/>
          <w:bdr w:val="none" w:color="auto" w:sz="0" w:space="0"/>
          <w:shd w:val="clear" w:fill="FFFFFF"/>
        </w:rPr>
        <w:t>74.19</w:t>
      </w:r>
      <w:r>
        <w:rPr>
          <w:rFonts w:hint="eastAsia" w:ascii="方正仿宋_GBK" w:hAnsi="方正仿宋_GBK" w:eastAsia="方正仿宋_GBK" w:cs="方正仿宋_GBK"/>
          <w:i w:val="0"/>
          <w:caps w:val="0"/>
          <w:color w:val="666666"/>
          <w:spacing w:val="0"/>
          <w:sz w:val="31"/>
          <w:szCs w:val="31"/>
          <w:bdr w:val="none" w:color="auto" w:sz="0" w:space="0"/>
          <w:shd w:val="clear" w:fill="FFFFFF"/>
        </w:rPr>
        <w:t>％。人均公用经费支出</w:t>
      </w:r>
      <w:r>
        <w:rPr>
          <w:rFonts w:hint="default" w:ascii="Times New Roman" w:hAnsi="Times New Roman" w:eastAsia="宋体" w:cs="Times New Roman"/>
          <w:i w:val="0"/>
          <w:caps w:val="0"/>
          <w:color w:val="666666"/>
          <w:spacing w:val="0"/>
          <w:sz w:val="31"/>
          <w:szCs w:val="31"/>
          <w:bdr w:val="none" w:color="auto" w:sz="0" w:space="0"/>
          <w:shd w:val="clear" w:fill="FFFFFF"/>
        </w:rPr>
        <w:t>1401.95</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元（扣除元江县城区路灯电费</w:t>
      </w:r>
      <w:r>
        <w:rPr>
          <w:rFonts w:hint="default" w:ascii="Times New Roman" w:hAnsi="Times New Roman" w:eastAsia="宋体" w:cs="Times New Roman"/>
          <w:i w:val="0"/>
          <w:caps w:val="0"/>
          <w:color w:val="666666"/>
          <w:spacing w:val="0"/>
          <w:sz w:val="31"/>
          <w:szCs w:val="31"/>
          <w:bdr w:val="none" w:color="auto" w:sz="0" w:space="0"/>
          <w:shd w:val="clear" w:fill="FFFFFF"/>
        </w:rPr>
        <w:t>841,205.39</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元、一体化路灯维修维护费</w:t>
      </w:r>
      <w:r>
        <w:rPr>
          <w:rFonts w:hint="default" w:ascii="Times New Roman" w:hAnsi="Times New Roman" w:eastAsia="宋体" w:cs="Times New Roman"/>
          <w:i w:val="0"/>
          <w:caps w:val="0"/>
          <w:color w:val="666666"/>
          <w:spacing w:val="0"/>
          <w:sz w:val="31"/>
          <w:szCs w:val="31"/>
          <w:bdr w:val="none" w:color="auto" w:sz="0" w:space="0"/>
          <w:shd w:val="clear" w:fill="FFFFFF"/>
        </w:rPr>
        <w:t>313,459.58</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元、门卫临时工工资</w:t>
      </w:r>
      <w:r>
        <w:rPr>
          <w:rFonts w:hint="default" w:ascii="Times New Roman" w:hAnsi="Times New Roman" w:eastAsia="宋体" w:cs="Times New Roman"/>
          <w:i w:val="0"/>
          <w:caps w:val="0"/>
          <w:color w:val="666666"/>
          <w:spacing w:val="0"/>
          <w:sz w:val="31"/>
          <w:szCs w:val="31"/>
          <w:bdr w:val="none" w:color="auto" w:sz="0" w:space="0"/>
          <w:shd w:val="clear" w:fill="FFFFFF"/>
        </w:rPr>
        <w:t>13,910.00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（二）项目支出情况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2022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年度用于保障元江哈尼族彝族傣族自治县路灯管理队机构、下属事业单位等机构为完成特定的行政工作任务或事业发展目标，用于专项业务工作的经费支出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元。其中：基本建设类项目支出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元。与上年对比无变化。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黑体_GBK" w:hAnsi="方正黑体_GBK" w:eastAsia="方正黑体_GBK" w:cs="方正黑体_GBK"/>
          <w:i w:val="0"/>
          <w:caps w:val="0"/>
          <w:color w:val="666666"/>
          <w:spacing w:val="0"/>
          <w:sz w:val="31"/>
          <w:szCs w:val="31"/>
          <w:bdr w:val="none" w:color="auto" w:sz="0" w:space="0"/>
          <w:shd w:val="clear" w:fill="FFFFFF"/>
        </w:rPr>
        <w:t>三、一般公共预算财政拨款支出决算情况说明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（一）一般公共预算财政拨款支出决算总体情况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仿宋_GBK" w:hAnsi="方正仿宋_GBK" w:eastAsia="方正仿宋_GBK" w:cs="方正仿宋_GBK"/>
          <w:i w:val="0"/>
          <w:caps w:val="0"/>
          <w:color w:val="666666"/>
          <w:spacing w:val="0"/>
          <w:sz w:val="31"/>
          <w:szCs w:val="31"/>
          <w:bdr w:val="none" w:color="auto" w:sz="0" w:space="0"/>
          <w:shd w:val="clear" w:fill="FFFFFF"/>
        </w:rPr>
        <w:t>元江哈尼族彝族傣族自治县路灯管理队</w:t>
      </w:r>
      <w:r>
        <w:rPr>
          <w:rFonts w:hint="default" w:ascii="Times New Roman" w:hAnsi="Times New Roman" w:eastAsia="宋体" w:cs="Times New Roman"/>
          <w:i w:val="0"/>
          <w:caps w:val="0"/>
          <w:color w:val="666666"/>
          <w:spacing w:val="0"/>
          <w:sz w:val="31"/>
          <w:szCs w:val="31"/>
          <w:bdr w:val="none" w:color="auto" w:sz="0" w:space="0"/>
          <w:shd w:val="clear" w:fill="FFFFFF"/>
        </w:rPr>
        <w:t>2022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年度一般公共预算财政拨款支出</w:t>
      </w:r>
      <w:r>
        <w:rPr>
          <w:rFonts w:hint="default" w:ascii="Times New Roman" w:hAnsi="Times New Roman" w:eastAsia="宋体" w:cs="Times New Roman"/>
          <w:i w:val="0"/>
          <w:caps w:val="0"/>
          <w:color w:val="666666"/>
          <w:spacing w:val="0"/>
          <w:sz w:val="31"/>
          <w:szCs w:val="31"/>
          <w:bdr w:val="none" w:color="auto" w:sz="0" w:space="0"/>
          <w:shd w:val="clear" w:fill="FFFFFF"/>
        </w:rPr>
        <w:t>1,580,796.53</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元，占本年支出合计的</w:t>
      </w:r>
      <w:r>
        <w:rPr>
          <w:rFonts w:hint="default" w:ascii="Times New Roman" w:hAnsi="Times New Roman" w:eastAsia="宋体" w:cs="Times New Roman"/>
          <w:i w:val="0"/>
          <w:caps w:val="0"/>
          <w:color w:val="666666"/>
          <w:spacing w:val="0"/>
          <w:sz w:val="31"/>
          <w:szCs w:val="31"/>
          <w:bdr w:val="none" w:color="auto" w:sz="0" w:space="0"/>
          <w:shd w:val="clear" w:fill="FFFFFF"/>
        </w:rPr>
        <w:t>100.00%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。与上年相比减少</w:t>
      </w:r>
      <w:r>
        <w:rPr>
          <w:rFonts w:hint="default" w:ascii="Times New Roman" w:hAnsi="Times New Roman" w:eastAsia="宋体" w:cs="Times New Roman"/>
          <w:i w:val="0"/>
          <w:caps w:val="0"/>
          <w:color w:val="666666"/>
          <w:spacing w:val="0"/>
          <w:sz w:val="31"/>
          <w:szCs w:val="31"/>
          <w:bdr w:val="none" w:color="auto" w:sz="0" w:space="0"/>
          <w:shd w:val="clear" w:fill="FFFFFF"/>
        </w:rPr>
        <w:t>191,556.35</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元，下降</w:t>
      </w:r>
      <w:r>
        <w:rPr>
          <w:rFonts w:hint="default" w:ascii="Times New Roman" w:hAnsi="Times New Roman" w:eastAsia="宋体" w:cs="Times New Roman"/>
          <w:i w:val="0"/>
          <w:caps w:val="0"/>
          <w:color w:val="666666"/>
          <w:spacing w:val="0"/>
          <w:sz w:val="31"/>
          <w:szCs w:val="31"/>
          <w:bdr w:val="none" w:color="auto" w:sz="0" w:space="0"/>
          <w:shd w:val="clear" w:fill="FFFFFF"/>
        </w:rPr>
        <w:t>10.81%</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，主要原因是预算执行不到位，</w:t>
      </w:r>
      <w:r>
        <w:rPr>
          <w:rFonts w:hint="default" w:ascii="Times New Roman" w:hAnsi="Times New Roman" w:eastAsia="宋体" w:cs="Times New Roman"/>
          <w:i w:val="0"/>
          <w:caps w:val="0"/>
          <w:color w:val="666666"/>
          <w:spacing w:val="0"/>
          <w:sz w:val="31"/>
          <w:szCs w:val="31"/>
          <w:bdr w:val="none" w:color="auto" w:sz="0" w:space="0"/>
          <w:shd w:val="clear" w:fill="FFFFFF"/>
        </w:rPr>
        <w:t>12</w:t>
      </w:r>
      <w:r>
        <w:rPr>
          <w:rFonts w:hint="eastAsia" w:ascii="方正仿宋_GBK" w:hAnsi="方正仿宋_GBK" w:eastAsia="方正仿宋_GBK" w:cs="方正仿宋_GBK"/>
          <w:i w:val="0"/>
          <w:caps w:val="0"/>
          <w:color w:val="666666"/>
          <w:spacing w:val="0"/>
          <w:sz w:val="31"/>
          <w:szCs w:val="31"/>
          <w:bdr w:val="none" w:color="auto" w:sz="0" w:space="0"/>
          <w:shd w:val="clear" w:fill="FFFFFF"/>
        </w:rPr>
        <w:t>月份绩效工资、</w:t>
      </w:r>
      <w:r>
        <w:rPr>
          <w:rFonts w:hint="default" w:ascii="Times New Roman" w:hAnsi="Times New Roman" w:eastAsia="宋体" w:cs="Times New Roman"/>
          <w:i w:val="0"/>
          <w:caps w:val="0"/>
          <w:color w:val="666666"/>
          <w:spacing w:val="0"/>
          <w:sz w:val="31"/>
          <w:szCs w:val="31"/>
          <w:bdr w:val="none" w:color="auto" w:sz="0" w:space="0"/>
          <w:shd w:val="clear" w:fill="FFFFFF"/>
        </w:rPr>
        <w:t>8-12</w:t>
      </w:r>
      <w:r>
        <w:rPr>
          <w:rFonts w:hint="eastAsia" w:ascii="方正仿宋_GBK" w:hAnsi="方正仿宋_GBK" w:eastAsia="方正仿宋_GBK" w:cs="方正仿宋_GBK"/>
          <w:i w:val="0"/>
          <w:caps w:val="0"/>
          <w:color w:val="666666"/>
          <w:spacing w:val="0"/>
          <w:sz w:val="31"/>
          <w:szCs w:val="31"/>
          <w:bdr w:val="none" w:color="auto" w:sz="0" w:space="0"/>
          <w:shd w:val="clear" w:fill="FFFFFF"/>
        </w:rPr>
        <w:t>月份养老保险费、</w:t>
      </w:r>
      <w:r>
        <w:rPr>
          <w:rFonts w:hint="default" w:ascii="Times New Roman" w:hAnsi="Times New Roman" w:eastAsia="宋体" w:cs="Times New Roman"/>
          <w:i w:val="0"/>
          <w:caps w:val="0"/>
          <w:color w:val="666666"/>
          <w:spacing w:val="0"/>
          <w:sz w:val="31"/>
          <w:szCs w:val="31"/>
          <w:bdr w:val="none" w:color="auto" w:sz="0" w:space="0"/>
          <w:shd w:val="clear" w:fill="FFFFFF"/>
        </w:rPr>
        <w:t>10-12</w:t>
      </w:r>
      <w:r>
        <w:rPr>
          <w:rFonts w:hint="eastAsia" w:ascii="方正仿宋_GBK" w:hAnsi="方正仿宋_GBK" w:eastAsia="方正仿宋_GBK" w:cs="方正仿宋_GBK"/>
          <w:i w:val="0"/>
          <w:caps w:val="0"/>
          <w:color w:val="666666"/>
          <w:spacing w:val="0"/>
          <w:sz w:val="31"/>
          <w:szCs w:val="31"/>
          <w:bdr w:val="none" w:color="auto" w:sz="0" w:space="0"/>
          <w:shd w:val="clear" w:fill="FFFFFF"/>
        </w:rPr>
        <w:t>月份公积金、公用经费、</w:t>
      </w:r>
      <w:r>
        <w:rPr>
          <w:rFonts w:hint="default" w:ascii="Times New Roman" w:hAnsi="Times New Roman" w:eastAsia="宋体" w:cs="Times New Roman"/>
          <w:i w:val="0"/>
          <w:caps w:val="0"/>
          <w:color w:val="666666"/>
          <w:spacing w:val="0"/>
          <w:sz w:val="31"/>
          <w:szCs w:val="31"/>
          <w:bdr w:val="none" w:color="auto" w:sz="0" w:space="0"/>
          <w:shd w:val="clear" w:fill="FFFFFF"/>
        </w:rPr>
        <w:t>4-12</w:t>
      </w:r>
      <w:r>
        <w:rPr>
          <w:rFonts w:hint="eastAsia" w:ascii="方正仿宋_GBK" w:hAnsi="方正仿宋_GBK" w:eastAsia="方正仿宋_GBK" w:cs="方正仿宋_GBK"/>
          <w:i w:val="0"/>
          <w:caps w:val="0"/>
          <w:color w:val="666666"/>
          <w:spacing w:val="0"/>
          <w:sz w:val="31"/>
          <w:szCs w:val="31"/>
          <w:bdr w:val="none" w:color="auto" w:sz="0" w:space="0"/>
          <w:shd w:val="clear" w:fill="FFFFFF"/>
        </w:rPr>
        <w:t>路灯一体化经费未能全额支付。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（二）一般公共预算财政拨款支出决算具体情况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1.</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一般公共服务（类）支出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外交（类）支出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3.</w:t>
      </w:r>
      <w:r>
        <w:rPr>
          <w:rFonts w:hint="eastAsia" w:ascii="方正仿宋_GBK" w:hAnsi="方正仿宋_GBK" w:eastAsia="方正仿宋_GBK" w:cs="方正仿宋_GBK"/>
          <w:i w:val="0"/>
          <w:caps w:val="0"/>
          <w:color w:val="666666"/>
          <w:spacing w:val="0"/>
          <w:sz w:val="31"/>
          <w:szCs w:val="31"/>
          <w:bdr w:val="none" w:color="auto" w:sz="0" w:space="0"/>
          <w:shd w:val="clear" w:fill="FFFFFF"/>
        </w:rPr>
        <w:t>国防（类）支出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4.</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公共安全（类）支出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5.</w:t>
      </w:r>
      <w:r>
        <w:rPr>
          <w:rFonts w:hint="eastAsia" w:ascii="方正仿宋_GBK" w:hAnsi="方正仿宋_GBK" w:eastAsia="方正仿宋_GBK" w:cs="方正仿宋_GBK"/>
          <w:i w:val="0"/>
          <w:caps w:val="0"/>
          <w:color w:val="666666"/>
          <w:spacing w:val="0"/>
          <w:sz w:val="31"/>
          <w:szCs w:val="31"/>
          <w:bdr w:val="none" w:color="auto" w:sz="0" w:space="0"/>
          <w:shd w:val="clear" w:fill="FFFFFF"/>
        </w:rPr>
        <w:t>教育（类）支出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6.</w:t>
      </w:r>
      <w:r>
        <w:rPr>
          <w:rFonts w:hint="eastAsia" w:ascii="方正仿宋_GBK" w:hAnsi="方正仿宋_GBK" w:eastAsia="方正仿宋_GBK" w:cs="方正仿宋_GBK"/>
          <w:i w:val="0"/>
          <w:caps w:val="0"/>
          <w:color w:val="666666"/>
          <w:spacing w:val="0"/>
          <w:sz w:val="31"/>
          <w:szCs w:val="31"/>
          <w:bdr w:val="none" w:color="auto" w:sz="0" w:space="0"/>
          <w:shd w:val="clear" w:fill="FFFFFF"/>
        </w:rPr>
        <w:t>科学技术（类）支出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7.</w:t>
      </w:r>
      <w:r>
        <w:rPr>
          <w:rFonts w:hint="eastAsia" w:ascii="方正仿宋_GBK" w:hAnsi="方正仿宋_GBK" w:eastAsia="方正仿宋_GBK" w:cs="方正仿宋_GBK"/>
          <w:i w:val="0"/>
          <w:caps w:val="0"/>
          <w:color w:val="666666"/>
          <w:spacing w:val="0"/>
          <w:sz w:val="31"/>
          <w:szCs w:val="31"/>
          <w:bdr w:val="none" w:color="auto" w:sz="0" w:space="0"/>
          <w:shd w:val="clear" w:fill="FFFFFF"/>
        </w:rPr>
        <w:t>文化旅游体育与传媒（类）支出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8.</w:t>
      </w:r>
      <w:r>
        <w:rPr>
          <w:rFonts w:hint="eastAsia" w:ascii="方正仿宋_GBK" w:hAnsi="方正仿宋_GBK" w:eastAsia="方正仿宋_GBK" w:cs="方正仿宋_GBK"/>
          <w:i w:val="0"/>
          <w:caps w:val="0"/>
          <w:color w:val="666666"/>
          <w:spacing w:val="0"/>
          <w:sz w:val="31"/>
          <w:szCs w:val="31"/>
          <w:bdr w:val="none" w:color="auto" w:sz="0" w:space="0"/>
          <w:shd w:val="clear" w:fill="FFFFFF"/>
        </w:rPr>
        <w:t>社会保障和就业（类）支出</w:t>
      </w:r>
      <w:r>
        <w:rPr>
          <w:rFonts w:hint="default" w:ascii="Times New Roman" w:hAnsi="Times New Roman" w:eastAsia="宋体" w:cs="Times New Roman"/>
          <w:i w:val="0"/>
          <w:caps w:val="0"/>
          <w:color w:val="666666"/>
          <w:spacing w:val="0"/>
          <w:sz w:val="31"/>
          <w:szCs w:val="31"/>
          <w:bdr w:val="none" w:color="auto" w:sz="0" w:space="0"/>
          <w:shd w:val="clear" w:fill="FFFFFF"/>
        </w:rPr>
        <w:t>22,473.92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1.42%</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。主要用于支付机关事业单位基本养老保险缴费支出</w:t>
      </w:r>
      <w:r>
        <w:rPr>
          <w:rFonts w:hint="default" w:ascii="Times New Roman" w:hAnsi="Times New Roman" w:eastAsia="宋体" w:cs="Times New Roman"/>
          <w:i w:val="0"/>
          <w:caps w:val="0"/>
          <w:color w:val="666666"/>
          <w:spacing w:val="0"/>
          <w:sz w:val="31"/>
          <w:szCs w:val="31"/>
          <w:bdr w:val="none" w:color="auto" w:sz="0" w:space="0"/>
          <w:shd w:val="clear" w:fill="FFFFFF"/>
        </w:rPr>
        <w:t>22,473.92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9.</w:t>
      </w:r>
      <w:r>
        <w:rPr>
          <w:rFonts w:hint="eastAsia" w:ascii="方正仿宋_GBK" w:hAnsi="方正仿宋_GBK" w:eastAsia="方正仿宋_GBK" w:cs="方正仿宋_GBK"/>
          <w:i w:val="0"/>
          <w:caps w:val="0"/>
          <w:color w:val="666666"/>
          <w:spacing w:val="0"/>
          <w:sz w:val="31"/>
          <w:szCs w:val="31"/>
          <w:bdr w:val="none" w:color="auto" w:sz="0" w:space="0"/>
          <w:shd w:val="clear" w:fill="FFFFFF"/>
        </w:rPr>
        <w:t>卫生健康（类）支出</w:t>
      </w:r>
      <w:r>
        <w:rPr>
          <w:rFonts w:hint="default" w:ascii="Times New Roman" w:hAnsi="Times New Roman" w:eastAsia="宋体" w:cs="Times New Roman"/>
          <w:i w:val="0"/>
          <w:caps w:val="0"/>
          <w:color w:val="666666"/>
          <w:spacing w:val="0"/>
          <w:sz w:val="31"/>
          <w:szCs w:val="31"/>
          <w:bdr w:val="none" w:color="auto" w:sz="0" w:space="0"/>
          <w:shd w:val="clear" w:fill="FFFFFF"/>
        </w:rPr>
        <w:t>21,020.80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1.33%</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。主要用于支付事业单位医疗保险缴费</w:t>
      </w:r>
      <w:r>
        <w:rPr>
          <w:rFonts w:hint="default" w:ascii="Times New Roman" w:hAnsi="Times New Roman" w:eastAsia="宋体" w:cs="Times New Roman"/>
          <w:i w:val="0"/>
          <w:caps w:val="0"/>
          <w:color w:val="666666"/>
          <w:spacing w:val="0"/>
          <w:sz w:val="31"/>
          <w:szCs w:val="31"/>
          <w:bdr w:val="none" w:color="auto" w:sz="0" w:space="0"/>
          <w:shd w:val="clear" w:fill="FFFFFF"/>
        </w:rPr>
        <w:t>21,020.80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10.</w:t>
      </w:r>
      <w:r>
        <w:rPr>
          <w:rFonts w:hint="eastAsia" w:ascii="方正仿宋_GBK" w:hAnsi="方正仿宋_GBK" w:eastAsia="方正仿宋_GBK" w:cs="方正仿宋_GBK"/>
          <w:i w:val="0"/>
          <w:caps w:val="0"/>
          <w:color w:val="666666"/>
          <w:spacing w:val="0"/>
          <w:sz w:val="31"/>
          <w:szCs w:val="31"/>
          <w:bdr w:val="none" w:color="auto" w:sz="0" w:space="0"/>
          <w:shd w:val="clear" w:fill="FFFFFF"/>
        </w:rPr>
        <w:t>节能环保（类）支出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11.</w:t>
      </w:r>
      <w:r>
        <w:rPr>
          <w:rFonts w:hint="eastAsia" w:ascii="方正仿宋_GBK" w:hAnsi="方正仿宋_GBK" w:eastAsia="方正仿宋_GBK" w:cs="方正仿宋_GBK"/>
          <w:i w:val="0"/>
          <w:caps w:val="0"/>
          <w:color w:val="666666"/>
          <w:spacing w:val="0"/>
          <w:sz w:val="31"/>
          <w:szCs w:val="31"/>
          <w:bdr w:val="none" w:color="auto" w:sz="0" w:space="0"/>
          <w:shd w:val="clear" w:fill="FFFFFF"/>
        </w:rPr>
        <w:t>城乡社区（类）支出</w:t>
      </w:r>
      <w:r>
        <w:rPr>
          <w:rFonts w:hint="default" w:ascii="Times New Roman" w:hAnsi="Times New Roman" w:eastAsia="宋体" w:cs="Times New Roman"/>
          <w:i w:val="0"/>
          <w:caps w:val="0"/>
          <w:color w:val="666666"/>
          <w:spacing w:val="0"/>
          <w:sz w:val="31"/>
          <w:szCs w:val="31"/>
          <w:bdr w:val="none" w:color="auto" w:sz="0" w:space="0"/>
          <w:shd w:val="clear" w:fill="FFFFFF"/>
        </w:rPr>
        <w:t>1,504,457.81</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95.17%</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。主要用于支付工资福利支出</w:t>
      </w:r>
      <w:r>
        <w:rPr>
          <w:rFonts w:hint="default" w:ascii="Times New Roman" w:hAnsi="Times New Roman" w:eastAsia="宋体" w:cs="Times New Roman"/>
          <w:i w:val="0"/>
          <w:caps w:val="0"/>
          <w:color w:val="666666"/>
          <w:spacing w:val="0"/>
          <w:sz w:val="31"/>
          <w:szCs w:val="31"/>
          <w:bdr w:val="none" w:color="auto" w:sz="0" w:space="0"/>
          <w:shd w:val="clear" w:fill="FFFFFF"/>
        </w:rPr>
        <w:t>331,677.00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元、商品和服务支出</w:t>
      </w:r>
      <w:r>
        <w:rPr>
          <w:rFonts w:hint="default" w:ascii="Times New Roman" w:hAnsi="Times New Roman" w:eastAsia="宋体" w:cs="Times New Roman"/>
          <w:i w:val="0"/>
          <w:caps w:val="0"/>
          <w:color w:val="666666"/>
          <w:spacing w:val="0"/>
          <w:sz w:val="31"/>
          <w:szCs w:val="31"/>
          <w:bdr w:val="none" w:color="auto" w:sz="0" w:space="0"/>
          <w:shd w:val="clear" w:fill="FFFFFF"/>
        </w:rPr>
        <w:t>1,172,780.81</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12.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农林水（类）支出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13.</w:t>
      </w:r>
      <w:r>
        <w:rPr>
          <w:rFonts w:hint="eastAsia" w:ascii="方正仿宋_GBK" w:hAnsi="方正仿宋_GBK" w:eastAsia="方正仿宋_GBK" w:cs="方正仿宋_GBK"/>
          <w:i w:val="0"/>
          <w:caps w:val="0"/>
          <w:color w:val="666666"/>
          <w:spacing w:val="0"/>
          <w:sz w:val="31"/>
          <w:szCs w:val="31"/>
          <w:bdr w:val="none" w:color="auto" w:sz="0" w:space="0"/>
          <w:shd w:val="clear" w:fill="FFFFFF"/>
        </w:rPr>
        <w:t>交通运输（类）支出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14.</w:t>
      </w:r>
      <w:r>
        <w:rPr>
          <w:rFonts w:hint="eastAsia" w:ascii="方正仿宋_GBK" w:hAnsi="方正仿宋_GBK" w:eastAsia="方正仿宋_GBK" w:cs="方正仿宋_GBK"/>
          <w:i w:val="0"/>
          <w:caps w:val="0"/>
          <w:color w:val="666666"/>
          <w:spacing w:val="0"/>
          <w:sz w:val="31"/>
          <w:szCs w:val="31"/>
          <w:bdr w:val="none" w:color="auto" w:sz="0" w:space="0"/>
          <w:shd w:val="clear" w:fill="FFFFFF"/>
        </w:rPr>
        <w:t>资源勘探工业信息等（类）支出类</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15.</w:t>
      </w:r>
      <w:r>
        <w:rPr>
          <w:rFonts w:hint="eastAsia" w:ascii="方正仿宋_GBK" w:hAnsi="方正仿宋_GBK" w:eastAsia="方正仿宋_GBK" w:cs="方正仿宋_GBK"/>
          <w:i w:val="0"/>
          <w:caps w:val="0"/>
          <w:color w:val="666666"/>
          <w:spacing w:val="0"/>
          <w:sz w:val="31"/>
          <w:szCs w:val="31"/>
          <w:bdr w:val="none" w:color="auto" w:sz="0" w:space="0"/>
          <w:shd w:val="clear" w:fill="FFFFFF"/>
        </w:rPr>
        <w:t>商业服务业等（类）支出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16.</w:t>
      </w:r>
      <w:r>
        <w:rPr>
          <w:rFonts w:hint="eastAsia" w:ascii="方正仿宋_GBK" w:hAnsi="方正仿宋_GBK" w:eastAsia="方正仿宋_GBK" w:cs="方正仿宋_GBK"/>
          <w:i w:val="0"/>
          <w:caps w:val="0"/>
          <w:color w:val="666666"/>
          <w:spacing w:val="0"/>
          <w:sz w:val="31"/>
          <w:szCs w:val="31"/>
          <w:bdr w:val="none" w:color="auto" w:sz="0" w:space="0"/>
          <w:shd w:val="clear" w:fill="FFFFFF"/>
        </w:rPr>
        <w:t>金融（类）支出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17.</w:t>
      </w:r>
      <w:r>
        <w:rPr>
          <w:rFonts w:hint="eastAsia" w:ascii="方正仿宋_GBK" w:hAnsi="方正仿宋_GBK" w:eastAsia="方正仿宋_GBK" w:cs="方正仿宋_GBK"/>
          <w:i w:val="0"/>
          <w:caps w:val="0"/>
          <w:color w:val="666666"/>
          <w:spacing w:val="0"/>
          <w:sz w:val="31"/>
          <w:szCs w:val="31"/>
          <w:bdr w:val="none" w:color="auto" w:sz="0" w:space="0"/>
          <w:shd w:val="clear" w:fill="FFFFFF"/>
        </w:rPr>
        <w:t>援助其他地区（类）支出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18.</w:t>
      </w:r>
      <w:r>
        <w:rPr>
          <w:rFonts w:hint="eastAsia" w:ascii="方正仿宋_GBK" w:hAnsi="方正仿宋_GBK" w:eastAsia="方正仿宋_GBK" w:cs="方正仿宋_GBK"/>
          <w:i w:val="0"/>
          <w:caps w:val="0"/>
          <w:color w:val="666666"/>
          <w:spacing w:val="0"/>
          <w:sz w:val="31"/>
          <w:szCs w:val="31"/>
          <w:bdr w:val="none" w:color="auto" w:sz="0" w:space="0"/>
          <w:shd w:val="clear" w:fill="FFFFFF"/>
        </w:rPr>
        <w:t>自然资源海洋气象等（类）支出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19.</w:t>
      </w:r>
      <w:r>
        <w:rPr>
          <w:rFonts w:hint="eastAsia" w:ascii="方正仿宋_GBK" w:hAnsi="方正仿宋_GBK" w:eastAsia="方正仿宋_GBK" w:cs="方正仿宋_GBK"/>
          <w:i w:val="0"/>
          <w:caps w:val="0"/>
          <w:color w:val="666666"/>
          <w:spacing w:val="0"/>
          <w:sz w:val="31"/>
          <w:szCs w:val="31"/>
          <w:bdr w:val="none" w:color="auto" w:sz="0" w:space="0"/>
          <w:shd w:val="clear" w:fill="FFFFFF"/>
        </w:rPr>
        <w:t>住房保障（类）支出</w:t>
      </w:r>
      <w:r>
        <w:rPr>
          <w:rFonts w:hint="default" w:ascii="Times New Roman" w:hAnsi="Times New Roman" w:eastAsia="宋体" w:cs="Times New Roman"/>
          <w:i w:val="0"/>
          <w:caps w:val="0"/>
          <w:color w:val="666666"/>
          <w:spacing w:val="0"/>
          <w:sz w:val="31"/>
          <w:szCs w:val="31"/>
          <w:bdr w:val="none" w:color="auto" w:sz="0" w:space="0"/>
          <w:shd w:val="clear" w:fill="FFFFFF"/>
        </w:rPr>
        <w:t>32,844.00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2.08%</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。主要用于支付住房公积金</w:t>
      </w:r>
      <w:r>
        <w:rPr>
          <w:rFonts w:hint="default" w:ascii="Times New Roman" w:hAnsi="Times New Roman" w:eastAsia="宋体" w:cs="Times New Roman"/>
          <w:i w:val="0"/>
          <w:caps w:val="0"/>
          <w:color w:val="666666"/>
          <w:spacing w:val="0"/>
          <w:sz w:val="31"/>
          <w:szCs w:val="31"/>
          <w:bdr w:val="none" w:color="auto" w:sz="0" w:space="0"/>
          <w:shd w:val="clear" w:fill="FFFFFF"/>
        </w:rPr>
        <w:t>32,844.00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20.</w:t>
      </w:r>
      <w:r>
        <w:rPr>
          <w:rFonts w:hint="eastAsia" w:ascii="方正仿宋_GBK" w:hAnsi="方正仿宋_GBK" w:eastAsia="方正仿宋_GBK" w:cs="方正仿宋_GBK"/>
          <w:i w:val="0"/>
          <w:caps w:val="0"/>
          <w:color w:val="666666"/>
          <w:spacing w:val="0"/>
          <w:sz w:val="31"/>
          <w:szCs w:val="31"/>
          <w:bdr w:val="none" w:color="auto" w:sz="0" w:space="0"/>
          <w:shd w:val="clear" w:fill="FFFFFF"/>
        </w:rPr>
        <w:t>粮油物资储备（类）支出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21.</w:t>
      </w:r>
      <w:r>
        <w:rPr>
          <w:rFonts w:hint="eastAsia" w:ascii="方正仿宋_GBK" w:hAnsi="方正仿宋_GBK" w:eastAsia="方正仿宋_GBK" w:cs="方正仿宋_GBK"/>
          <w:i w:val="0"/>
          <w:caps w:val="0"/>
          <w:color w:val="666666"/>
          <w:spacing w:val="0"/>
          <w:sz w:val="31"/>
          <w:szCs w:val="31"/>
          <w:bdr w:val="none" w:color="auto" w:sz="0" w:space="0"/>
          <w:shd w:val="clear" w:fill="FFFFFF"/>
        </w:rPr>
        <w:t>国有资本经营预算（类）支出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22.</w:t>
      </w:r>
      <w:r>
        <w:rPr>
          <w:rFonts w:hint="eastAsia" w:ascii="方正仿宋_GBK" w:hAnsi="方正仿宋_GBK" w:eastAsia="方正仿宋_GBK" w:cs="方正仿宋_GBK"/>
          <w:i w:val="0"/>
          <w:caps w:val="0"/>
          <w:color w:val="666666"/>
          <w:spacing w:val="0"/>
          <w:sz w:val="31"/>
          <w:szCs w:val="31"/>
          <w:bdr w:val="none" w:color="auto" w:sz="0" w:space="0"/>
          <w:shd w:val="clear" w:fill="FFFFFF"/>
        </w:rPr>
        <w:t>灾害防治及应急管理（类）支出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23.</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其他（类）支出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24.</w:t>
      </w:r>
      <w:r>
        <w:rPr>
          <w:rFonts w:hint="eastAsia" w:ascii="方正仿宋_GBK" w:hAnsi="方正仿宋_GBK" w:eastAsia="方正仿宋_GBK" w:cs="方正仿宋_GBK"/>
          <w:i w:val="0"/>
          <w:caps w:val="0"/>
          <w:color w:val="666666"/>
          <w:spacing w:val="0"/>
          <w:sz w:val="31"/>
          <w:szCs w:val="31"/>
          <w:bdr w:val="none" w:color="auto" w:sz="0" w:space="0"/>
          <w:shd w:val="clear" w:fill="FFFFFF"/>
        </w:rPr>
        <w:t>债务还本（类）支出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25.</w:t>
      </w:r>
      <w:r>
        <w:rPr>
          <w:rFonts w:hint="eastAsia" w:ascii="方正仿宋_GBK" w:hAnsi="方正仿宋_GBK" w:eastAsia="方正仿宋_GBK" w:cs="方正仿宋_GBK"/>
          <w:i w:val="0"/>
          <w:caps w:val="0"/>
          <w:color w:val="666666"/>
          <w:spacing w:val="0"/>
          <w:sz w:val="31"/>
          <w:szCs w:val="31"/>
          <w:bdr w:val="none" w:color="auto" w:sz="0" w:space="0"/>
          <w:shd w:val="clear" w:fill="FFFFFF"/>
        </w:rPr>
        <w:t>债务付息（类）支出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26.</w:t>
      </w:r>
      <w:r>
        <w:rPr>
          <w:rFonts w:hint="eastAsia" w:ascii="方正仿宋_GBK" w:hAnsi="方正仿宋_GBK" w:eastAsia="方正仿宋_GBK" w:cs="方正仿宋_GBK"/>
          <w:i w:val="0"/>
          <w:caps w:val="0"/>
          <w:color w:val="666666"/>
          <w:spacing w:val="0"/>
          <w:sz w:val="31"/>
          <w:szCs w:val="31"/>
          <w:bdr w:val="none" w:color="auto" w:sz="0" w:space="0"/>
          <w:shd w:val="clear" w:fill="FFFFFF"/>
        </w:rPr>
        <w:t>抗疫特别国债安排（类）支出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黑体_GBK" w:hAnsi="方正黑体_GBK" w:eastAsia="方正黑体_GBK" w:cs="方正黑体_GBK"/>
          <w:i w:val="0"/>
          <w:caps w:val="0"/>
          <w:color w:val="666666"/>
          <w:spacing w:val="0"/>
          <w:sz w:val="31"/>
          <w:szCs w:val="31"/>
          <w:bdr w:val="none" w:color="auto" w:sz="0" w:space="0"/>
          <w:shd w:val="clear" w:fill="FFFFFF"/>
        </w:rPr>
        <w:t>四、财政拨款</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黑体_GBK" w:hAnsi="方正黑体_GBK" w:eastAsia="方正黑体_GBK" w:cs="方正黑体_GBK"/>
          <w:i w:val="0"/>
          <w:caps w:val="0"/>
          <w:color w:val="666666"/>
          <w:spacing w:val="0"/>
          <w:sz w:val="31"/>
          <w:szCs w:val="31"/>
          <w:bdr w:val="none" w:color="auto" w:sz="0" w:space="0"/>
          <w:shd w:val="clear" w:fill="FFFFFF"/>
        </w:rPr>
        <w:t>三公</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黑体_GBK" w:hAnsi="方正黑体_GBK" w:eastAsia="方正黑体_GBK" w:cs="方正黑体_GBK"/>
          <w:i w:val="0"/>
          <w:caps w:val="0"/>
          <w:color w:val="666666"/>
          <w:spacing w:val="0"/>
          <w:sz w:val="31"/>
          <w:szCs w:val="31"/>
          <w:bdr w:val="none" w:color="auto" w:sz="0" w:space="0"/>
          <w:shd w:val="clear" w:fill="FFFFFF"/>
        </w:rPr>
        <w:t>经费支出决算情况说明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2022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年度财政拨款</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三公</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经费支出决算中，财政拨款</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三公</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经费支出年初预算为</w:t>
      </w:r>
      <w:r>
        <w:rPr>
          <w:rFonts w:hint="default" w:ascii="Times New Roman" w:hAnsi="Times New Roman" w:eastAsia="宋体" w:cs="Times New Roman"/>
          <w:i w:val="0"/>
          <w:caps w:val="0"/>
          <w:color w:val="666666"/>
          <w:spacing w:val="0"/>
          <w:sz w:val="31"/>
          <w:szCs w:val="31"/>
          <w:bdr w:val="none" w:color="auto" w:sz="0" w:space="0"/>
          <w:shd w:val="clear" w:fill="FFFFFF"/>
        </w:rPr>
        <w:t>632.00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元，支出决算为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元，完成年初预算的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。其中：因公出国（境）费支出决算</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元，占总支出决算的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；公务用车购置费支出决算</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元，占总支出决算的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；公务用车运行维护费支出决算</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元，占总支出决算的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；公务接待费支出决算</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元，占总支出决算的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，具体是国内接待费支出决算</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元（其中：外事接待费支出决算</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元），国（境）外接待费支出决算</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元。明细情况如下：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（一）一般公共预算财政拨款</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楷体_GBK" w:hAnsi="方正楷体_GBK" w:eastAsia="方正楷体_GBK" w:cs="方正楷体_GBK"/>
          <w:i w:val="0"/>
          <w:caps w:val="0"/>
          <w:color w:val="666666"/>
          <w:spacing w:val="0"/>
          <w:sz w:val="31"/>
          <w:szCs w:val="31"/>
          <w:bdr w:val="none" w:color="auto" w:sz="0" w:space="0"/>
          <w:shd w:val="clear" w:fill="FFFFFF"/>
        </w:rPr>
        <w:t>三公</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楷体_GBK" w:hAnsi="方正楷体_GBK" w:eastAsia="方正楷体_GBK" w:cs="方正楷体_GBK"/>
          <w:i w:val="0"/>
          <w:caps w:val="0"/>
          <w:color w:val="666666"/>
          <w:spacing w:val="0"/>
          <w:sz w:val="31"/>
          <w:szCs w:val="31"/>
          <w:bdr w:val="none" w:color="auto" w:sz="0" w:space="0"/>
          <w:shd w:val="clear" w:fill="FFFFFF"/>
        </w:rPr>
        <w:t>经费支出决算总体情况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仿宋_GBK" w:hAnsi="方正仿宋_GBK" w:eastAsia="方正仿宋_GBK" w:cs="方正仿宋_GBK"/>
          <w:i w:val="0"/>
          <w:caps w:val="0"/>
          <w:color w:val="666666"/>
          <w:spacing w:val="0"/>
          <w:sz w:val="31"/>
          <w:szCs w:val="31"/>
          <w:bdr w:val="none" w:color="auto" w:sz="0" w:space="0"/>
          <w:shd w:val="clear" w:fill="FFFFFF"/>
        </w:rPr>
        <w:t>元江哈尼族彝族傣族自治县路灯管理队</w:t>
      </w:r>
      <w:r>
        <w:rPr>
          <w:rFonts w:hint="default" w:ascii="Times New Roman" w:hAnsi="Times New Roman" w:eastAsia="宋体" w:cs="Times New Roman"/>
          <w:i w:val="0"/>
          <w:caps w:val="0"/>
          <w:color w:val="666666"/>
          <w:spacing w:val="0"/>
          <w:sz w:val="31"/>
          <w:szCs w:val="31"/>
          <w:bdr w:val="none" w:color="auto" w:sz="0" w:space="0"/>
          <w:shd w:val="clear" w:fill="FFFFFF"/>
        </w:rPr>
        <w:t>2022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年度一般公共预算财政拨款</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三公</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经费支出年初预算为</w:t>
      </w:r>
      <w:r>
        <w:rPr>
          <w:rFonts w:hint="default" w:ascii="Times New Roman" w:hAnsi="Times New Roman" w:eastAsia="宋体" w:cs="Times New Roman"/>
          <w:i w:val="0"/>
          <w:caps w:val="0"/>
          <w:color w:val="666666"/>
          <w:spacing w:val="0"/>
          <w:sz w:val="31"/>
          <w:szCs w:val="31"/>
          <w:bdr w:val="none" w:color="auto" w:sz="0" w:space="0"/>
          <w:shd w:val="clear" w:fill="FFFFFF"/>
        </w:rPr>
        <w:t>632.00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元，支出决算为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元，完成年初预算的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。其中：因公出国（境）费支出决算为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元，完成年初预算的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；公务用车购置费支出决算为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元，完成年初预算的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；公务用车运行维护费支出决算为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元，完成年初预算的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；公务接待费支出决算为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元，完成年初预算的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r>
        <w:rPr>
          <w:rFonts w:hint="default" w:ascii="Times New Roman" w:hAnsi="Times New Roman" w:eastAsia="宋体" w:cs="Times New Roman"/>
          <w:i w:val="0"/>
          <w:caps w:val="0"/>
          <w:color w:val="666666"/>
          <w:spacing w:val="0"/>
          <w:sz w:val="31"/>
          <w:szCs w:val="31"/>
          <w:bdr w:val="none" w:color="auto" w:sz="0" w:space="0"/>
          <w:shd w:val="clear" w:fill="FFFFFF"/>
        </w:rPr>
        <w:t>2022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年度一般公共预算财政拨款</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三公</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经费支出决算数小于年初预算数的主要原因坚决贯彻落实中央八项规定厉行勤俭节约，严格控制公务接待，县内零接待。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2022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年度一般公共预算财政拨款</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三公</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经费支出决算数比上年增加</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元，增长</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。其中：因公出国（境）费支出决算增加</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元，增长</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；公务用车购置费支出决算增加</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元，增长</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；公务用车运行维护费支出决算增加</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元，增长</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；公务接待费支出决算增加</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元，增长</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r>
        <w:rPr>
          <w:rFonts w:hint="default" w:ascii="Times New Roman" w:hAnsi="Times New Roman" w:eastAsia="宋体" w:cs="Times New Roman"/>
          <w:i w:val="0"/>
          <w:caps w:val="0"/>
          <w:color w:val="666666"/>
          <w:spacing w:val="0"/>
          <w:sz w:val="31"/>
          <w:szCs w:val="31"/>
          <w:bdr w:val="none" w:color="auto" w:sz="0" w:space="0"/>
          <w:shd w:val="clear" w:fill="FFFFFF"/>
        </w:rPr>
        <w:t>2022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年度一般公共预算财政拨款</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三公</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经费支出决算与上年对比无变化。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（二）</w:t>
      </w:r>
      <w:r>
        <w:rPr>
          <w:rFonts w:hint="default" w:ascii="Times New Roman" w:hAnsi="Times New Roman" w:eastAsia="宋体" w:cs="Times New Roman"/>
          <w:i w:val="0"/>
          <w:caps w:val="0"/>
          <w:color w:val="666666"/>
          <w:spacing w:val="0"/>
          <w:sz w:val="31"/>
          <w:szCs w:val="31"/>
          <w:bdr w:val="none" w:color="auto" w:sz="0" w:space="0"/>
          <w:shd w:val="clear" w:fill="FFFFFF"/>
        </w:rPr>
        <w:t> </w:t>
      </w:r>
      <w:r>
        <w:rPr>
          <w:rFonts w:hint="eastAsia" w:ascii="方正楷体_GBK" w:hAnsi="方正楷体_GBK" w:eastAsia="方正楷体_GBK" w:cs="方正楷体_GBK"/>
          <w:i w:val="0"/>
          <w:caps w:val="0"/>
          <w:color w:val="666666"/>
          <w:spacing w:val="0"/>
          <w:sz w:val="31"/>
          <w:szCs w:val="31"/>
          <w:bdr w:val="none" w:color="auto" w:sz="0" w:space="0"/>
          <w:shd w:val="clear" w:fill="FFFFFF"/>
        </w:rPr>
        <w:t>一般公共预算财政拨款</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楷体_GBK" w:hAnsi="方正楷体_GBK" w:eastAsia="方正楷体_GBK" w:cs="方正楷体_GBK"/>
          <w:i w:val="0"/>
          <w:caps w:val="0"/>
          <w:color w:val="666666"/>
          <w:spacing w:val="0"/>
          <w:sz w:val="31"/>
          <w:szCs w:val="31"/>
          <w:bdr w:val="none" w:color="auto" w:sz="0" w:space="0"/>
          <w:shd w:val="clear" w:fill="FFFFFF"/>
        </w:rPr>
        <w:t>三公</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楷体_GBK" w:hAnsi="方正楷体_GBK" w:eastAsia="方正楷体_GBK" w:cs="方正楷体_GBK"/>
          <w:i w:val="0"/>
          <w:caps w:val="0"/>
          <w:color w:val="666666"/>
          <w:spacing w:val="0"/>
          <w:sz w:val="31"/>
          <w:szCs w:val="31"/>
          <w:bdr w:val="none" w:color="auto" w:sz="0" w:space="0"/>
          <w:shd w:val="clear" w:fill="FFFFFF"/>
        </w:rPr>
        <w:t>经费支出实物量的具体情况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1.</w:t>
      </w:r>
      <w:r>
        <w:rPr>
          <w:rFonts w:hint="eastAsia" w:ascii="方正仿宋_GBK" w:hAnsi="方正仿宋_GBK" w:eastAsia="方正仿宋_GBK" w:cs="方正仿宋_GBK"/>
          <w:i w:val="0"/>
          <w:caps w:val="0"/>
          <w:color w:val="666666"/>
          <w:spacing w:val="0"/>
          <w:sz w:val="31"/>
          <w:szCs w:val="31"/>
          <w:bdr w:val="none" w:color="auto" w:sz="0" w:space="0"/>
          <w:shd w:val="clear" w:fill="FFFFFF"/>
        </w:rPr>
        <w:t>安排因公出国（境）团组</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个，累计</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人次。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2.</w:t>
      </w:r>
      <w:r>
        <w:rPr>
          <w:rFonts w:hint="eastAsia" w:ascii="方正仿宋_GBK" w:hAnsi="方正仿宋_GBK" w:eastAsia="方正仿宋_GBK" w:cs="方正仿宋_GBK"/>
          <w:i w:val="0"/>
          <w:caps w:val="0"/>
          <w:color w:val="666666"/>
          <w:spacing w:val="0"/>
          <w:sz w:val="31"/>
          <w:szCs w:val="31"/>
          <w:bdr w:val="none" w:color="auto" w:sz="0" w:space="0"/>
          <w:shd w:val="clear" w:fill="FFFFFF"/>
        </w:rPr>
        <w:t>购置车辆</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辆。开支一般公共预算财政拨款的公务用车保有量为</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3.</w:t>
      </w:r>
      <w:r>
        <w:rPr>
          <w:rFonts w:hint="eastAsia" w:ascii="方正仿宋_GBK" w:hAnsi="方正仿宋_GBK" w:eastAsia="方正仿宋_GBK" w:cs="方正仿宋_GBK"/>
          <w:i w:val="0"/>
          <w:caps w:val="0"/>
          <w:color w:val="666666"/>
          <w:spacing w:val="0"/>
          <w:sz w:val="31"/>
          <w:szCs w:val="31"/>
          <w:bdr w:val="none" w:color="auto" w:sz="0" w:space="0"/>
          <w:shd w:val="clear" w:fill="FFFFFF"/>
        </w:rPr>
        <w:t>安排国内公务接待</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批次（其中：外事接待</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批次），接待人次</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人（其中：外事接待人次</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人）。安排国（境）外公务接待</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批次，接待人次</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caps w:val="0"/>
          <w:color w:val="666666"/>
          <w:spacing w:val="0"/>
          <w:sz w:val="18"/>
          <w:szCs w:val="18"/>
        </w:rPr>
      </w:pPr>
      <w:r>
        <w:rPr>
          <w:rFonts w:hint="eastAsia" w:ascii="方正黑体_GBK" w:hAnsi="方正黑体_GBK" w:eastAsia="方正黑体_GBK" w:cs="方正黑体_GBK"/>
          <w:i w:val="0"/>
          <w:caps w:val="0"/>
          <w:color w:val="666666"/>
          <w:spacing w:val="0"/>
          <w:sz w:val="31"/>
          <w:szCs w:val="31"/>
          <w:bdr w:val="none" w:color="auto" w:sz="0" w:space="0"/>
          <w:shd w:val="clear" w:fill="FFFFFF"/>
        </w:rPr>
        <w:t>第四部分</w:t>
      </w:r>
      <w:r>
        <w:rPr>
          <w:rFonts w:hint="default" w:ascii="Times New Roman" w:hAnsi="Times New Roman" w:eastAsia="宋体" w:cs="Times New Roman"/>
          <w:i w:val="0"/>
          <w:caps w:val="0"/>
          <w:color w:val="666666"/>
          <w:spacing w:val="0"/>
          <w:sz w:val="31"/>
          <w:szCs w:val="31"/>
          <w:bdr w:val="none" w:color="auto" w:sz="0" w:space="0"/>
          <w:shd w:val="clear" w:fill="FFFFFF"/>
        </w:rPr>
        <w:t>  </w:t>
      </w:r>
      <w:r>
        <w:rPr>
          <w:rFonts w:hint="eastAsia" w:ascii="方正黑体_GBK" w:hAnsi="方正黑体_GBK" w:eastAsia="方正黑体_GBK" w:cs="方正黑体_GBK"/>
          <w:i w:val="0"/>
          <w:caps w:val="0"/>
          <w:color w:val="666666"/>
          <w:spacing w:val="0"/>
          <w:sz w:val="31"/>
          <w:szCs w:val="31"/>
          <w:bdr w:val="none" w:color="auto" w:sz="0" w:space="0"/>
          <w:shd w:val="clear" w:fill="FFFFFF"/>
        </w:rPr>
        <w:t>其他重要事项及相关口径情况说明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黑体_GBK" w:hAnsi="方正黑体_GBK" w:eastAsia="方正黑体_GBK" w:cs="方正黑体_GBK"/>
          <w:i w:val="0"/>
          <w:caps w:val="0"/>
          <w:color w:val="666666"/>
          <w:spacing w:val="0"/>
          <w:sz w:val="31"/>
          <w:szCs w:val="31"/>
          <w:bdr w:val="none" w:color="auto" w:sz="0" w:space="0"/>
          <w:shd w:val="clear" w:fill="FFFFFF"/>
        </w:rPr>
        <w:t>一、机关运行经费支出情况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仿宋_GBK" w:hAnsi="方正仿宋_GBK" w:eastAsia="方正仿宋_GBK" w:cs="方正仿宋_GBK"/>
          <w:i w:val="0"/>
          <w:caps w:val="0"/>
          <w:color w:val="666666"/>
          <w:spacing w:val="0"/>
          <w:sz w:val="31"/>
          <w:szCs w:val="31"/>
          <w:bdr w:val="none" w:color="auto" w:sz="0" w:space="0"/>
          <w:shd w:val="clear" w:fill="FFFFFF"/>
        </w:rPr>
        <w:t>元江哈尼族彝族傣族自治县路灯管理队</w:t>
      </w:r>
      <w:r>
        <w:rPr>
          <w:rFonts w:hint="default" w:ascii="Times New Roman" w:hAnsi="Times New Roman" w:eastAsia="宋体" w:cs="Times New Roman"/>
          <w:i w:val="0"/>
          <w:caps w:val="0"/>
          <w:color w:val="666666"/>
          <w:spacing w:val="0"/>
          <w:sz w:val="31"/>
          <w:szCs w:val="31"/>
          <w:bdr w:val="none" w:color="auto" w:sz="0" w:space="0"/>
          <w:shd w:val="clear" w:fill="FFFFFF"/>
        </w:rPr>
        <w:t>2022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年机关运行经费支出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元。元江哈尼族彝族傣族自治县路灯管理队为事业单位，非行政单位，不在机关运行经费统计范围。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黑体_GBK" w:hAnsi="方正黑体_GBK" w:eastAsia="方正黑体_GBK" w:cs="方正黑体_GBK"/>
          <w:i w:val="0"/>
          <w:caps w:val="0"/>
          <w:color w:val="666666"/>
          <w:spacing w:val="0"/>
          <w:sz w:val="31"/>
          <w:szCs w:val="31"/>
          <w:bdr w:val="none" w:color="auto" w:sz="0" w:space="0"/>
          <w:shd w:val="clear" w:fill="FFFFFF"/>
        </w:rPr>
        <w:t>二、国有资产占用情况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仿宋_GBK" w:hAnsi="方正仿宋_GBK" w:eastAsia="方正仿宋_GBK" w:cs="方正仿宋_GBK"/>
          <w:i w:val="0"/>
          <w:caps w:val="0"/>
          <w:color w:val="666666"/>
          <w:spacing w:val="0"/>
          <w:sz w:val="31"/>
          <w:szCs w:val="31"/>
          <w:bdr w:val="none" w:color="auto" w:sz="0" w:space="0"/>
          <w:shd w:val="clear" w:fill="FFFFFF"/>
        </w:rPr>
        <w:t>截至</w:t>
      </w:r>
      <w:r>
        <w:rPr>
          <w:rFonts w:hint="default" w:ascii="Times New Roman" w:hAnsi="Times New Roman" w:eastAsia="宋体" w:cs="Times New Roman"/>
          <w:i w:val="0"/>
          <w:caps w:val="0"/>
          <w:color w:val="666666"/>
          <w:spacing w:val="0"/>
          <w:sz w:val="31"/>
          <w:szCs w:val="31"/>
          <w:bdr w:val="none" w:color="auto" w:sz="0" w:space="0"/>
          <w:shd w:val="clear" w:fill="FFFFFF"/>
        </w:rPr>
        <w:t>2022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年</w:t>
      </w:r>
      <w:r>
        <w:rPr>
          <w:rFonts w:hint="default" w:ascii="Times New Roman" w:hAnsi="Times New Roman" w:eastAsia="宋体" w:cs="Times New Roman"/>
          <w:i w:val="0"/>
          <w:caps w:val="0"/>
          <w:color w:val="666666"/>
          <w:spacing w:val="0"/>
          <w:sz w:val="31"/>
          <w:szCs w:val="31"/>
          <w:bdr w:val="none" w:color="auto" w:sz="0" w:space="0"/>
          <w:shd w:val="clear" w:fill="FFFFFF"/>
        </w:rPr>
        <w:t>12</w:t>
      </w:r>
      <w:r>
        <w:rPr>
          <w:rFonts w:hint="eastAsia" w:ascii="方正仿宋_GBK" w:hAnsi="方正仿宋_GBK" w:eastAsia="方正仿宋_GBK" w:cs="方正仿宋_GBK"/>
          <w:i w:val="0"/>
          <w:caps w:val="0"/>
          <w:color w:val="666666"/>
          <w:spacing w:val="0"/>
          <w:sz w:val="31"/>
          <w:szCs w:val="31"/>
          <w:bdr w:val="none" w:color="auto" w:sz="0" w:space="0"/>
          <w:shd w:val="clear" w:fill="FFFFFF"/>
        </w:rPr>
        <w:t>月</w:t>
      </w:r>
      <w:r>
        <w:rPr>
          <w:rFonts w:hint="default" w:ascii="Times New Roman" w:hAnsi="Times New Roman" w:eastAsia="宋体" w:cs="Times New Roman"/>
          <w:i w:val="0"/>
          <w:caps w:val="0"/>
          <w:color w:val="666666"/>
          <w:spacing w:val="0"/>
          <w:sz w:val="31"/>
          <w:szCs w:val="31"/>
          <w:bdr w:val="none" w:color="auto" w:sz="0" w:space="0"/>
          <w:shd w:val="clear" w:fill="FFFFFF"/>
        </w:rPr>
        <w:t>31</w:t>
      </w:r>
      <w:r>
        <w:rPr>
          <w:rFonts w:hint="eastAsia" w:ascii="方正仿宋_GBK" w:hAnsi="方正仿宋_GBK" w:eastAsia="方正仿宋_GBK" w:cs="方正仿宋_GBK"/>
          <w:i w:val="0"/>
          <w:caps w:val="0"/>
          <w:color w:val="666666"/>
          <w:spacing w:val="0"/>
          <w:sz w:val="31"/>
          <w:szCs w:val="31"/>
          <w:bdr w:val="none" w:color="auto" w:sz="0" w:space="0"/>
          <w:shd w:val="clear" w:fill="FFFFFF"/>
        </w:rPr>
        <w:t>日，元江哈尼族彝族傣族自治县路灯管理队资产总额</w:t>
      </w:r>
      <w:r>
        <w:rPr>
          <w:rFonts w:hint="default" w:ascii="Times New Roman" w:hAnsi="Times New Roman" w:eastAsia="宋体" w:cs="Times New Roman"/>
          <w:i w:val="0"/>
          <w:caps w:val="0"/>
          <w:color w:val="666666"/>
          <w:spacing w:val="0"/>
          <w:sz w:val="31"/>
          <w:szCs w:val="31"/>
          <w:bdr w:val="none" w:color="auto" w:sz="0" w:space="0"/>
          <w:shd w:val="clear" w:fill="FFFFFF"/>
        </w:rPr>
        <w:t>22,568.92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元，其中，流动资产</w:t>
      </w:r>
      <w:r>
        <w:rPr>
          <w:rFonts w:hint="default" w:ascii="Times New Roman" w:hAnsi="Times New Roman" w:eastAsia="宋体" w:cs="Times New Roman"/>
          <w:i w:val="0"/>
          <w:caps w:val="0"/>
          <w:color w:val="666666"/>
          <w:spacing w:val="0"/>
          <w:sz w:val="31"/>
          <w:szCs w:val="31"/>
          <w:bdr w:val="none" w:color="auto" w:sz="0" w:space="0"/>
          <w:shd w:val="clear" w:fill="FFFFFF"/>
        </w:rPr>
        <w:t>10,774.00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元，固定资产</w:t>
      </w:r>
      <w:r>
        <w:rPr>
          <w:rFonts w:hint="default" w:ascii="Times New Roman" w:hAnsi="Times New Roman" w:eastAsia="宋体" w:cs="Times New Roman"/>
          <w:i w:val="0"/>
          <w:caps w:val="0"/>
          <w:color w:val="666666"/>
          <w:spacing w:val="0"/>
          <w:sz w:val="31"/>
          <w:szCs w:val="31"/>
          <w:bdr w:val="none" w:color="auto" w:sz="0" w:space="0"/>
          <w:shd w:val="clear" w:fill="FFFFFF"/>
        </w:rPr>
        <w:t>11,794.92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元，对外投资及有价证券</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元，在建工程</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元，无形资产</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元，其他资产</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元。与上年相比，本年资产总额减少</w:t>
      </w:r>
      <w:r>
        <w:rPr>
          <w:rFonts w:hint="default" w:ascii="Times New Roman" w:hAnsi="Times New Roman" w:eastAsia="宋体" w:cs="Times New Roman"/>
          <w:i w:val="0"/>
          <w:caps w:val="0"/>
          <w:color w:val="666666"/>
          <w:spacing w:val="0"/>
          <w:sz w:val="31"/>
          <w:szCs w:val="31"/>
          <w:bdr w:val="none" w:color="auto" w:sz="0" w:space="0"/>
          <w:shd w:val="clear" w:fill="FFFFFF"/>
        </w:rPr>
        <w:t>23,033.12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元，其中固定资产减少</w:t>
      </w:r>
      <w:r>
        <w:rPr>
          <w:rFonts w:hint="default" w:ascii="Times New Roman" w:hAnsi="Times New Roman" w:eastAsia="宋体" w:cs="Times New Roman"/>
          <w:i w:val="0"/>
          <w:caps w:val="0"/>
          <w:color w:val="666666"/>
          <w:spacing w:val="0"/>
          <w:sz w:val="31"/>
          <w:szCs w:val="31"/>
          <w:bdr w:val="none" w:color="auto" w:sz="0" w:space="0"/>
          <w:shd w:val="clear" w:fill="FFFFFF"/>
        </w:rPr>
        <w:t>33,362.23</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元。处置房屋建筑物</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平方米，账面原值</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元；处置车辆</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辆，账面原值</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元；报废报损资产</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项，账面原值</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元，实现资产处置收入</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元；出租房屋</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平方米，账面原值</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元，实现资产使用收入</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元。（国有资产占有使用情况表详见附表</w:t>
      </w:r>
      <w:r>
        <w:rPr>
          <w:rFonts w:hint="default" w:ascii="Times New Roman" w:hAnsi="Times New Roman" w:eastAsia="宋体" w:cs="Times New Roman"/>
          <w:i w:val="0"/>
          <w:caps w:val="0"/>
          <w:color w:val="666666"/>
          <w:spacing w:val="0"/>
          <w:sz w:val="31"/>
          <w:szCs w:val="31"/>
          <w:bdr w:val="none" w:color="auto" w:sz="0" w:space="0"/>
          <w:shd w:val="clear" w:fill="FFFFFF"/>
        </w:rPr>
        <w:t>11</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黑体_GBK" w:hAnsi="方正黑体_GBK" w:eastAsia="方正黑体_GBK" w:cs="方正黑体_GBK"/>
          <w:i w:val="0"/>
          <w:caps w:val="0"/>
          <w:color w:val="666666"/>
          <w:spacing w:val="0"/>
          <w:sz w:val="31"/>
          <w:szCs w:val="31"/>
          <w:bdr w:val="none" w:color="auto" w:sz="0" w:space="0"/>
          <w:shd w:val="clear" w:fill="FFFFFF"/>
        </w:rPr>
        <w:t>三、政府采购支出情况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2022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年度，部门政府采购支出总额</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元，其中：政府采购货物支出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元；政府采购工程支出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元；政府采购服务支出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元。授予中小企业合同金额</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元，占政府采购支出总额的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黑体_GBK" w:hAnsi="方正黑体_GBK" w:eastAsia="方正黑体_GBK" w:cs="方正黑体_GBK"/>
          <w:i w:val="0"/>
          <w:caps w:val="0"/>
          <w:color w:val="666666"/>
          <w:spacing w:val="0"/>
          <w:sz w:val="31"/>
          <w:szCs w:val="31"/>
          <w:bdr w:val="none" w:color="auto" w:sz="0" w:space="0"/>
          <w:shd w:val="clear" w:fill="FFFFFF"/>
        </w:rPr>
        <w:t>四、部门绩效自评情况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仿宋_GBK" w:hAnsi="方正仿宋_GBK" w:eastAsia="方正仿宋_GBK" w:cs="方正仿宋_GBK"/>
          <w:i w:val="0"/>
          <w:caps w:val="0"/>
          <w:color w:val="666666"/>
          <w:spacing w:val="0"/>
          <w:sz w:val="31"/>
          <w:szCs w:val="31"/>
          <w:bdr w:val="none" w:color="auto" w:sz="0" w:space="0"/>
          <w:shd w:val="clear" w:fill="FFFFFF"/>
        </w:rPr>
        <w:t>元江哈尼族彝族傣族自治县路灯管理队为二级预算单位，根据县财政统一安排，未开展单位部门整体支出绩效自评工作。故《</w:t>
      </w:r>
      <w:r>
        <w:rPr>
          <w:rFonts w:hint="default" w:ascii="Times New Roman" w:hAnsi="Times New Roman" w:eastAsia="宋体" w:cs="Times New Roman"/>
          <w:i w:val="0"/>
          <w:caps w:val="0"/>
          <w:color w:val="666666"/>
          <w:spacing w:val="0"/>
          <w:sz w:val="31"/>
          <w:szCs w:val="31"/>
          <w:bdr w:val="none" w:color="auto" w:sz="0" w:space="0"/>
          <w:shd w:val="clear" w:fill="FFFFFF"/>
        </w:rPr>
        <w:t>2022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年度部门整体支出绩效自评情况》、《</w:t>
      </w:r>
      <w:r>
        <w:rPr>
          <w:rFonts w:hint="default" w:ascii="Times New Roman" w:hAnsi="Times New Roman" w:eastAsia="宋体" w:cs="Times New Roman"/>
          <w:i w:val="0"/>
          <w:caps w:val="0"/>
          <w:color w:val="666666"/>
          <w:spacing w:val="0"/>
          <w:sz w:val="31"/>
          <w:szCs w:val="31"/>
          <w:bdr w:val="none" w:color="auto" w:sz="0" w:space="0"/>
          <w:shd w:val="clear" w:fill="FFFFFF"/>
        </w:rPr>
        <w:t>2022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年度部门整体支出绩效自评表》无数据。元江哈尼族彝族傣族自治县路灯管理队本年无一般公共预算财政拨款项目支出情况，故《</w:t>
      </w:r>
      <w:r>
        <w:rPr>
          <w:rFonts w:hint="default" w:ascii="Times New Roman" w:hAnsi="Times New Roman" w:eastAsia="宋体" w:cs="Times New Roman"/>
          <w:i w:val="0"/>
          <w:caps w:val="0"/>
          <w:color w:val="666666"/>
          <w:spacing w:val="0"/>
          <w:sz w:val="31"/>
          <w:szCs w:val="31"/>
          <w:bdr w:val="none" w:color="auto" w:sz="0" w:space="0"/>
          <w:shd w:val="clear" w:fill="FFFFFF"/>
        </w:rPr>
        <w:t>2022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年度项目支出绩效自评表》无数据。</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绩效自评情况详见附表</w:t>
      </w:r>
      <w:r>
        <w:rPr>
          <w:rFonts w:hint="default" w:ascii="Times New Roman" w:hAnsi="Times New Roman" w:eastAsia="宋体" w:cs="Times New Roman"/>
          <w:i w:val="0"/>
          <w:caps w:val="0"/>
          <w:color w:val="666666"/>
          <w:spacing w:val="0"/>
          <w:sz w:val="31"/>
          <w:szCs w:val="31"/>
          <w:bdr w:val="none" w:color="auto" w:sz="0" w:space="0"/>
          <w:shd w:val="clear" w:fill="FFFFFF"/>
        </w:rPr>
        <w:t>12-14)</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黑体_GBK" w:hAnsi="方正黑体_GBK" w:eastAsia="方正黑体_GBK" w:cs="方正黑体_GBK"/>
          <w:i w:val="0"/>
          <w:caps w:val="0"/>
          <w:color w:val="666666"/>
          <w:spacing w:val="0"/>
          <w:sz w:val="31"/>
          <w:szCs w:val="31"/>
          <w:bdr w:val="none" w:color="auto" w:sz="0" w:space="0"/>
          <w:shd w:val="clear" w:fill="FFFFFF"/>
        </w:rPr>
        <w:t>五、其他重要事项情况说明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666666"/>
          <w:spacing w:val="0"/>
          <w:sz w:val="18"/>
          <w:szCs w:val="18"/>
        </w:rPr>
      </w:pPr>
      <w:r>
        <w:rPr>
          <w:rFonts w:hint="eastAsia" w:ascii="方正仿宋_GBK" w:hAnsi="方正仿宋_GBK" w:eastAsia="方正仿宋_GBK" w:cs="方正仿宋_GBK"/>
          <w:i w:val="0"/>
          <w:caps w:val="0"/>
          <w:color w:val="666666"/>
          <w:spacing w:val="0"/>
          <w:sz w:val="31"/>
          <w:szCs w:val="31"/>
          <w:bdr w:val="none" w:color="auto" w:sz="0" w:space="0"/>
          <w:shd w:val="clear" w:fill="FFFFFF"/>
        </w:rPr>
        <w:t>     元江哈尼族彝族傣族自治县路灯管理队无其他重要事项情况说明。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黑体_GBK" w:hAnsi="方正黑体_GBK" w:eastAsia="方正黑体_GBK" w:cs="方正黑体_GBK"/>
          <w:i w:val="0"/>
          <w:caps w:val="0"/>
          <w:color w:val="666666"/>
          <w:spacing w:val="0"/>
          <w:sz w:val="31"/>
          <w:szCs w:val="31"/>
          <w:bdr w:val="none" w:color="auto" w:sz="0" w:space="0"/>
          <w:shd w:val="clear" w:fill="FFFFFF"/>
        </w:rPr>
        <w:t>六、相关口径说明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仿宋_GBK" w:hAnsi="方正仿宋_GBK" w:eastAsia="方正仿宋_GBK" w:cs="方正仿宋_GBK"/>
          <w:i w:val="0"/>
          <w:caps w:val="0"/>
          <w:color w:val="666666"/>
          <w:spacing w:val="0"/>
          <w:sz w:val="31"/>
          <w:szCs w:val="31"/>
          <w:bdr w:val="none" w:color="auto" w:sz="0" w:space="0"/>
          <w:shd w:val="clear" w:fill="FFFFFF"/>
        </w:rPr>
        <w:t>（一）基本支出中人员经费包括工资福利支出和对个人和家庭的补助，公用经费包括商品和服务支出、资本性支出等人员经费以外的支出。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仿宋_GBK" w:hAnsi="方正仿宋_GBK" w:eastAsia="方正仿宋_GBK" w:cs="方正仿宋_GBK"/>
          <w:i w:val="0"/>
          <w:caps w:val="0"/>
          <w:color w:val="666666"/>
          <w:spacing w:val="0"/>
          <w:sz w:val="31"/>
          <w:szCs w:val="31"/>
          <w:bdr w:val="none" w:color="auto" w:sz="0" w:space="0"/>
          <w:shd w:val="clear" w:fill="FFFFFF"/>
        </w:rPr>
        <w:t>（二）机关运行经费指行政单位和参照公务员法管理的事业单位使用财政拨款安排的基本支出中的公用经费支出。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仿宋_GBK" w:hAnsi="方正仿宋_GBK" w:eastAsia="方正仿宋_GBK" w:cs="方正仿宋_GBK"/>
          <w:i w:val="0"/>
          <w:caps w:val="0"/>
          <w:color w:val="666666"/>
          <w:spacing w:val="0"/>
          <w:sz w:val="31"/>
          <w:szCs w:val="31"/>
          <w:bdr w:val="none" w:color="auto" w:sz="0" w:space="0"/>
          <w:shd w:val="clear" w:fill="FFFFFF"/>
        </w:rPr>
        <w:t>（三）按照党中央、国务院有关文件及部门预算管理有关规定，</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三公</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仿宋_GBK" w:hAnsi="方正仿宋_GBK" w:eastAsia="方正仿宋_GBK" w:cs="方正仿宋_GBK"/>
          <w:i w:val="0"/>
          <w:caps w:val="0"/>
          <w:color w:val="666666"/>
          <w:spacing w:val="0"/>
          <w:sz w:val="31"/>
          <w:szCs w:val="31"/>
          <w:bdr w:val="none" w:color="auto" w:sz="0" w:space="0"/>
          <w:shd w:val="clear" w:fill="FFFFFF"/>
        </w:rPr>
        <w:t>（四）</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三公</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经费决算数是指各部门（含下属单位）当年通过本级一般公共预算财政拨款和以前年度一般公共预算财政拨款结转结余资金安排的因公出国（境）费、公务用车购置及运行维护费和公务接待费支出数（包括基本支出和项目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caps w:val="0"/>
          <w:color w:val="666666"/>
          <w:spacing w:val="0"/>
          <w:sz w:val="18"/>
          <w:szCs w:val="18"/>
        </w:rPr>
      </w:pPr>
      <w:r>
        <w:rPr>
          <w:rFonts w:hint="eastAsia" w:ascii="方正黑体_GBK" w:hAnsi="方正黑体_GBK" w:eastAsia="方正黑体_GBK" w:cs="方正黑体_GBK"/>
          <w:i w:val="0"/>
          <w:caps w:val="0"/>
          <w:color w:val="666666"/>
          <w:spacing w:val="0"/>
          <w:sz w:val="31"/>
          <w:szCs w:val="31"/>
          <w:bdr w:val="none" w:color="auto" w:sz="0" w:space="0"/>
          <w:shd w:val="clear" w:fill="FFFFFF"/>
        </w:rPr>
        <w:t>第五部分</w:t>
      </w:r>
      <w:r>
        <w:rPr>
          <w:rFonts w:hint="default" w:ascii="Times New Roman" w:hAnsi="Times New Roman" w:eastAsia="宋体" w:cs="Times New Roman"/>
          <w:i w:val="0"/>
          <w:caps w:val="0"/>
          <w:color w:val="666666"/>
          <w:spacing w:val="0"/>
          <w:sz w:val="31"/>
          <w:szCs w:val="31"/>
          <w:bdr w:val="none" w:color="auto" w:sz="0" w:space="0"/>
          <w:shd w:val="clear" w:fill="FFFFFF"/>
        </w:rPr>
        <w:t>  </w:t>
      </w:r>
      <w:r>
        <w:rPr>
          <w:rFonts w:hint="eastAsia" w:ascii="方正黑体_GBK" w:hAnsi="方正黑体_GBK" w:eastAsia="方正黑体_GBK" w:cs="方正黑体_GBK"/>
          <w:i w:val="0"/>
          <w:caps w:val="0"/>
          <w:color w:val="666666"/>
          <w:spacing w:val="0"/>
          <w:sz w:val="31"/>
          <w:szCs w:val="31"/>
          <w:bdr w:val="none" w:color="auto" w:sz="0" w:space="0"/>
          <w:shd w:val="clear" w:fill="FFFFFF"/>
        </w:rPr>
        <w:t>名词解释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caps w:val="0"/>
          <w:color w:val="666666"/>
          <w:spacing w:val="0"/>
          <w:sz w:val="18"/>
          <w:szCs w:val="18"/>
        </w:rPr>
      </w:pPr>
      <w:r>
        <w:rPr>
          <w:rFonts w:hint="eastAsia" w:ascii="方正仿宋_GBK" w:hAnsi="方正仿宋_GBK" w:eastAsia="方正仿宋_GBK" w:cs="方正仿宋_GBK"/>
          <w:i w:val="0"/>
          <w:caps w:val="0"/>
          <w:color w:val="666666"/>
          <w:spacing w:val="0"/>
          <w:sz w:val="31"/>
          <w:szCs w:val="31"/>
          <w:bdr w:val="none" w:color="auto" w:sz="0" w:space="0"/>
          <w:shd w:val="clear" w:fill="FFFFFF"/>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6"/>
          <w:szCs w:val="3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666666"/>
          <w:spacing w:val="0"/>
          <w:sz w:val="18"/>
          <w:szCs w:val="18"/>
        </w:rPr>
      </w:pPr>
      <w:r>
        <w:rPr>
          <w:rStyle w:val="6"/>
          <w:rFonts w:hint="default" w:ascii="Arial" w:hAnsi="Arial" w:eastAsia="宋体" w:cs="Arial"/>
          <w:i w:val="0"/>
          <w:caps w:val="0"/>
          <w:color w:val="666666"/>
          <w:spacing w:val="0"/>
          <w:sz w:val="36"/>
          <w:szCs w:val="36"/>
          <w:bdr w:val="none" w:color="auto" w:sz="0" w:space="0"/>
          <w:shd w:val="clear" w:fill="FFFFFF"/>
        </w:rPr>
        <w:t>监督索引号</w:t>
      </w:r>
      <w:r>
        <w:rPr>
          <w:rStyle w:val="6"/>
          <w:rFonts w:hint="default" w:ascii="Times New Roman" w:hAnsi="Times New Roman" w:eastAsia="宋体" w:cs="Times New Roman"/>
          <w:i w:val="0"/>
          <w:caps w:val="0"/>
          <w:color w:val="666666"/>
          <w:spacing w:val="0"/>
          <w:sz w:val="36"/>
          <w:szCs w:val="36"/>
          <w:bdr w:val="none" w:color="auto" w:sz="0" w:space="0"/>
          <w:shd w:val="clear" w:fill="FFFFFF"/>
        </w:rPr>
        <w:t>53042800433300601111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方正黑体">
    <w:altName w:val="黑体"/>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715901"/>
    <w:rsid w:val="08715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玉溪市元江县党政机关单位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2024-01-03T02:42:00Z</dcterms:created>
  <dc:creator>Administrator</dc:creator>
  <cp:lastModifiedBy>Administrator</cp:lastModifiedBy>
  <dcterms:modified xsi:type="dcterms:W3CDTF">2024-01-03T02:43:10Z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